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340FF" w14:textId="24940E21" w:rsidR="001F10C3" w:rsidRPr="004E479E" w:rsidRDefault="00EA6EFB" w:rsidP="002507E9">
      <w:pPr>
        <w:pStyle w:val="Heading1"/>
      </w:pPr>
      <w:r w:rsidRPr="00EA6EFB">
        <w:rPr>
          <w:color w:val="000000"/>
          <w:szCs w:val="28"/>
        </w:rPr>
        <w:t>TITLE OF YOUR EXTENDED ABSTRACT</w:t>
      </w:r>
      <w:r w:rsidRPr="004E479E">
        <w:t xml:space="preserve"> </w:t>
      </w:r>
      <w:r w:rsidR="00B21A54" w:rsidRPr="004E479E">
        <w:t>(Use Heading 1)</w:t>
      </w:r>
    </w:p>
    <w:p w14:paraId="1C713714" w14:textId="77777777" w:rsidR="001F10C3" w:rsidRPr="004E479E" w:rsidRDefault="001F10C3">
      <w:pPr>
        <w:jc w:val="both"/>
      </w:pPr>
    </w:p>
    <w:p w14:paraId="61008FF9" w14:textId="3062B02F" w:rsidR="00EA6EFB" w:rsidRPr="00EA6EFB" w:rsidRDefault="00EA6EFB" w:rsidP="00EA6EFB">
      <w:pPr>
        <w:jc w:val="center"/>
        <w:rPr>
          <w:szCs w:val="20"/>
        </w:rPr>
      </w:pPr>
      <w:r w:rsidRPr="00EA6EFB">
        <w:rPr>
          <w:szCs w:val="20"/>
        </w:rPr>
        <w:t>Author, A</w:t>
      </w:r>
      <w:r w:rsidRPr="00EA6EFB">
        <w:rPr>
          <w:szCs w:val="20"/>
          <w:vertAlign w:val="superscript"/>
        </w:rPr>
        <w:t>1</w:t>
      </w:r>
      <w:r w:rsidRPr="00EA6EFB">
        <w:rPr>
          <w:szCs w:val="20"/>
        </w:rPr>
        <w:t>, Author, B</w:t>
      </w:r>
      <w:r w:rsidRPr="00EA6EFB">
        <w:rPr>
          <w:szCs w:val="20"/>
          <w:vertAlign w:val="superscript"/>
        </w:rPr>
        <w:t>2</w:t>
      </w:r>
      <w:r w:rsidRPr="00EA6EFB">
        <w:rPr>
          <w:szCs w:val="20"/>
        </w:rPr>
        <w:t>, and Author, C</w:t>
      </w:r>
      <w:r w:rsidRPr="00EA6EFB">
        <w:rPr>
          <w:szCs w:val="20"/>
          <w:vertAlign w:val="superscript"/>
        </w:rPr>
        <w:t>3</w:t>
      </w:r>
      <w:r>
        <w:rPr>
          <w:szCs w:val="20"/>
          <w:vertAlign w:val="superscript"/>
        </w:rPr>
        <w:t xml:space="preserve"> </w:t>
      </w:r>
      <w:r w:rsidRPr="004E479E">
        <w:rPr>
          <w:szCs w:val="20"/>
        </w:rPr>
        <w:t>(Use Normal without credentials)</w:t>
      </w:r>
    </w:p>
    <w:p w14:paraId="6DA01E7E" w14:textId="77777777" w:rsidR="00EA6EFB" w:rsidRPr="00EA6EFB" w:rsidRDefault="00EA6EFB" w:rsidP="00EA6EFB">
      <w:pPr>
        <w:jc w:val="center"/>
        <w:rPr>
          <w:szCs w:val="20"/>
        </w:rPr>
      </w:pPr>
    </w:p>
    <w:p w14:paraId="32BEBC37" w14:textId="24B9FF45" w:rsidR="00EA6EFB" w:rsidRPr="00EA6EFB" w:rsidRDefault="00EA6EFB" w:rsidP="00EA6EFB">
      <w:pPr>
        <w:jc w:val="center"/>
        <w:rPr>
          <w:szCs w:val="20"/>
        </w:rPr>
      </w:pPr>
      <w:r w:rsidRPr="00EA6EFB">
        <w:rPr>
          <w:szCs w:val="20"/>
          <w:vertAlign w:val="superscript"/>
        </w:rPr>
        <w:t>1</w:t>
      </w:r>
      <w:r>
        <w:rPr>
          <w:szCs w:val="20"/>
        </w:rPr>
        <w:t xml:space="preserve">Institution 1 </w:t>
      </w:r>
    </w:p>
    <w:p w14:paraId="5A4747F2" w14:textId="77777777" w:rsidR="00EA6EFB" w:rsidRPr="00EA6EFB" w:rsidRDefault="00EA6EFB" w:rsidP="00EA6EFB">
      <w:pPr>
        <w:jc w:val="center"/>
        <w:rPr>
          <w:szCs w:val="20"/>
        </w:rPr>
      </w:pPr>
    </w:p>
    <w:p w14:paraId="7B9FF111" w14:textId="798E2087" w:rsidR="00EA6EFB" w:rsidRPr="00EA6EFB" w:rsidRDefault="00EA6EFB" w:rsidP="00EA6EFB">
      <w:pPr>
        <w:jc w:val="center"/>
        <w:rPr>
          <w:szCs w:val="20"/>
        </w:rPr>
      </w:pPr>
      <w:r w:rsidRPr="00EA6EFB">
        <w:rPr>
          <w:szCs w:val="20"/>
          <w:vertAlign w:val="superscript"/>
        </w:rPr>
        <w:t>2</w:t>
      </w:r>
      <w:r w:rsidRPr="00EA6EFB">
        <w:rPr>
          <w:szCs w:val="20"/>
        </w:rPr>
        <w:t xml:space="preserve">Institution 2 </w:t>
      </w:r>
    </w:p>
    <w:p w14:paraId="41F0176E" w14:textId="77777777" w:rsidR="00EA6EFB" w:rsidRPr="00EA6EFB" w:rsidRDefault="00EA6EFB" w:rsidP="00EA6EFB">
      <w:pPr>
        <w:jc w:val="center"/>
        <w:rPr>
          <w:szCs w:val="20"/>
        </w:rPr>
      </w:pPr>
    </w:p>
    <w:p w14:paraId="32BFB359" w14:textId="5C82E5E2" w:rsidR="00EA6EFB" w:rsidRPr="00EA6EFB" w:rsidRDefault="00EA6EFB" w:rsidP="00EA6EFB">
      <w:pPr>
        <w:jc w:val="center"/>
        <w:rPr>
          <w:szCs w:val="20"/>
        </w:rPr>
      </w:pPr>
      <w:r w:rsidRPr="00EA6EFB">
        <w:rPr>
          <w:szCs w:val="20"/>
          <w:vertAlign w:val="superscript"/>
        </w:rPr>
        <w:t>3</w:t>
      </w:r>
      <w:r w:rsidRPr="00EA6EFB">
        <w:rPr>
          <w:szCs w:val="20"/>
        </w:rPr>
        <w:t xml:space="preserve">Institution 3 </w:t>
      </w:r>
    </w:p>
    <w:p w14:paraId="7F5035BE" w14:textId="0D7F63E4" w:rsidR="00EA6EFB" w:rsidRPr="00EA6EFB" w:rsidRDefault="00EA6EFB" w:rsidP="00EA6EFB">
      <w:pPr>
        <w:jc w:val="center"/>
        <w:rPr>
          <w:szCs w:val="20"/>
        </w:rPr>
      </w:pPr>
      <w:r>
        <w:rPr>
          <w:szCs w:val="20"/>
        </w:rPr>
        <w:t xml:space="preserve">(Please note that if all authors are from one institution, and then use the </w:t>
      </w:r>
      <w:r w:rsidR="00D133C2">
        <w:rPr>
          <w:szCs w:val="20"/>
        </w:rPr>
        <w:t>superscript</w:t>
      </w:r>
      <w:r>
        <w:rPr>
          <w:szCs w:val="20"/>
        </w:rPr>
        <w:t xml:space="preserve"> number 1 for all authors)</w:t>
      </w:r>
    </w:p>
    <w:p w14:paraId="3E5AB5D6" w14:textId="612146D9" w:rsidR="001F10C3" w:rsidRPr="004E479E" w:rsidRDefault="00EA6EFB" w:rsidP="00EA6EFB">
      <w:pPr>
        <w:jc w:val="center"/>
        <w:rPr>
          <w:szCs w:val="20"/>
        </w:rPr>
      </w:pPr>
      <w:r w:rsidRPr="00EA6EFB">
        <w:rPr>
          <w:szCs w:val="20"/>
        </w:rPr>
        <w:t>E-mail</w:t>
      </w:r>
      <w:r w:rsidR="00344303">
        <w:rPr>
          <w:szCs w:val="20"/>
        </w:rPr>
        <w:t>*</w:t>
      </w:r>
      <w:r w:rsidRPr="00EA6EFB">
        <w:rPr>
          <w:szCs w:val="20"/>
        </w:rPr>
        <w:t xml:space="preserve"> (corresponding author) </w:t>
      </w:r>
    </w:p>
    <w:p w14:paraId="657AE635" w14:textId="5903C6DA" w:rsidR="001F10C3" w:rsidRPr="004E479E" w:rsidRDefault="001F10C3">
      <w:pPr>
        <w:pBdr>
          <w:bottom w:val="single" w:sz="4" w:space="1" w:color="auto"/>
        </w:pBdr>
        <w:jc w:val="both"/>
        <w:rPr>
          <w:bCs/>
        </w:rPr>
      </w:pPr>
    </w:p>
    <w:p w14:paraId="36DE74AB" w14:textId="77777777" w:rsidR="001F10C3" w:rsidRPr="004E479E" w:rsidRDefault="001F10C3">
      <w:pPr>
        <w:jc w:val="both"/>
      </w:pPr>
    </w:p>
    <w:p w14:paraId="0F2E8FCD" w14:textId="77777777" w:rsidR="001F10C3" w:rsidRPr="004E479E" w:rsidRDefault="001F10C3">
      <w:pPr>
        <w:jc w:val="both"/>
        <w:sectPr w:rsidR="001F10C3" w:rsidRPr="004E479E">
          <w:footerReference w:type="default" r:id="rId8"/>
          <w:pgSz w:w="11908" w:h="16838" w:code="9"/>
          <w:pgMar w:top="1134" w:right="1134" w:bottom="1134" w:left="1134" w:header="720" w:footer="720" w:gutter="567"/>
          <w:cols w:space="708"/>
          <w:noEndnote/>
          <w:docGrid w:linePitch="272"/>
        </w:sectPr>
      </w:pPr>
    </w:p>
    <w:p w14:paraId="14E47BF1" w14:textId="231A9F72" w:rsidR="002D4CFC" w:rsidRDefault="002D4CFC" w:rsidP="002507E9">
      <w:pPr>
        <w:pStyle w:val="Heading2"/>
      </w:pPr>
      <w:r>
        <w:lastRenderedPageBreak/>
        <w:t>Abstract</w:t>
      </w:r>
      <w:r w:rsidR="00E01D87">
        <w:t xml:space="preserve"> </w:t>
      </w:r>
      <w:r w:rsidR="00E01D87" w:rsidRPr="004E479E">
        <w:t>(Heading 2)</w:t>
      </w:r>
    </w:p>
    <w:p w14:paraId="44B8179E" w14:textId="00F08206" w:rsidR="002D4CFC" w:rsidRDefault="002D4CFC" w:rsidP="002D4CFC">
      <w:pPr>
        <w:rPr>
          <w:lang w:val="en-US"/>
        </w:rPr>
      </w:pPr>
    </w:p>
    <w:p w14:paraId="25B8D814" w14:textId="6E885394" w:rsidR="002D4CFC" w:rsidRPr="002D4CFC" w:rsidRDefault="002D4CFC" w:rsidP="002D4CFC">
      <w:pPr>
        <w:jc w:val="both"/>
        <w:rPr>
          <w:lang w:val="en-US"/>
        </w:rPr>
      </w:pPr>
      <w:r>
        <w:rPr>
          <w:lang w:val="en-US"/>
        </w:rPr>
        <w:t>This i</w:t>
      </w:r>
      <w:r w:rsidRPr="002D4CFC">
        <w:rPr>
          <w:lang w:val="en-US"/>
        </w:rPr>
        <w:t xml:space="preserve">s </w:t>
      </w:r>
      <w:r>
        <w:rPr>
          <w:lang w:val="en-US"/>
        </w:rPr>
        <w:t xml:space="preserve">like </w:t>
      </w:r>
      <w:r w:rsidRPr="002D4CFC">
        <w:rPr>
          <w:lang w:val="en-US"/>
        </w:rPr>
        <w:t xml:space="preserve">a concise summary </w:t>
      </w:r>
      <w:r>
        <w:rPr>
          <w:lang w:val="en-US"/>
        </w:rPr>
        <w:t xml:space="preserve">of your research </w:t>
      </w:r>
      <w:r w:rsidRPr="002D4CFC">
        <w:rPr>
          <w:lang w:val="en-US"/>
        </w:rPr>
        <w:t>that provides</w:t>
      </w:r>
      <w:r>
        <w:rPr>
          <w:lang w:val="en-US"/>
        </w:rPr>
        <w:t xml:space="preserve"> an overview of the main points including</w:t>
      </w:r>
      <w:r w:rsidRPr="002D4CFC">
        <w:rPr>
          <w:lang w:val="en-US"/>
        </w:rPr>
        <w:t xml:space="preserve"> </w:t>
      </w:r>
      <w:r>
        <w:rPr>
          <w:lang w:val="en-US"/>
        </w:rPr>
        <w:t>background</w:t>
      </w:r>
      <w:r w:rsidRPr="002D4CFC">
        <w:rPr>
          <w:lang w:val="en-US"/>
        </w:rPr>
        <w:t>,</w:t>
      </w:r>
      <w:r>
        <w:rPr>
          <w:lang w:val="en-US"/>
        </w:rPr>
        <w:t xml:space="preserve"> purpose, </w:t>
      </w:r>
      <w:r w:rsidRPr="002D4CFC">
        <w:rPr>
          <w:lang w:val="en-US"/>
        </w:rPr>
        <w:t>methodology, findings, and conclusions.</w:t>
      </w:r>
      <w:r w:rsidR="005D0F7E">
        <w:rPr>
          <w:lang w:val="en-US"/>
        </w:rPr>
        <w:t xml:space="preserve"> This section needs to be </w:t>
      </w:r>
      <w:r w:rsidR="00D133C2">
        <w:rPr>
          <w:b/>
          <w:color w:val="FF0000"/>
          <w:lang w:val="en-US"/>
        </w:rPr>
        <w:t>limited</w:t>
      </w:r>
      <w:r w:rsidR="005D0F7E" w:rsidRPr="005D0F7E">
        <w:rPr>
          <w:b/>
          <w:color w:val="FF0000"/>
          <w:lang w:val="en-US"/>
        </w:rPr>
        <w:t xml:space="preserve"> to </w:t>
      </w:r>
      <w:r w:rsidR="00344303">
        <w:rPr>
          <w:b/>
          <w:color w:val="FF0000"/>
          <w:lang w:val="en-US"/>
        </w:rPr>
        <w:t>150</w:t>
      </w:r>
      <w:r w:rsidR="005D0F7E" w:rsidRPr="005D0F7E">
        <w:rPr>
          <w:b/>
          <w:color w:val="FF0000"/>
          <w:lang w:val="en-US"/>
        </w:rPr>
        <w:t xml:space="preserve"> words</w:t>
      </w:r>
      <w:r w:rsidR="005D0F7E">
        <w:rPr>
          <w:lang w:val="en-US"/>
        </w:rPr>
        <w:t>.</w:t>
      </w:r>
    </w:p>
    <w:p w14:paraId="6BDB5975" w14:textId="3355402D" w:rsidR="002D4CFC" w:rsidRDefault="002D4CFC" w:rsidP="002D4CFC">
      <w:pPr>
        <w:rPr>
          <w:lang w:val="en-US"/>
        </w:rPr>
      </w:pPr>
    </w:p>
    <w:p w14:paraId="688BCAEC" w14:textId="2DE56463" w:rsidR="00E01D87" w:rsidRPr="00E01D87" w:rsidRDefault="00E01D87" w:rsidP="002D4CFC">
      <w:pPr>
        <w:rPr>
          <w:b/>
          <w:color w:val="FF0000"/>
          <w:lang w:val="en-US"/>
        </w:rPr>
      </w:pPr>
      <w:r>
        <w:rPr>
          <w:lang w:val="en-US"/>
        </w:rPr>
        <w:t xml:space="preserve">Keywords: </w:t>
      </w:r>
      <w:r w:rsidRPr="00E01D87">
        <w:rPr>
          <w:lang w:val="en-US"/>
        </w:rPr>
        <w:t>cho</w:t>
      </w:r>
      <w:r>
        <w:rPr>
          <w:lang w:val="en-US"/>
        </w:rPr>
        <w:t>o</w:t>
      </w:r>
      <w:r w:rsidRPr="00E01D87">
        <w:rPr>
          <w:lang w:val="en-US"/>
        </w:rPr>
        <w:t xml:space="preserve">se to reflect the important concepts, themes, or subjects explored in </w:t>
      </w:r>
      <w:r>
        <w:rPr>
          <w:lang w:val="en-US"/>
        </w:rPr>
        <w:t xml:space="preserve">your extended abstract. </w:t>
      </w:r>
      <w:r w:rsidRPr="00E01D87">
        <w:rPr>
          <w:b/>
          <w:color w:val="FF0000"/>
          <w:lang w:val="en-US"/>
        </w:rPr>
        <w:t>Limit to 4-5 words.</w:t>
      </w:r>
    </w:p>
    <w:p w14:paraId="3A142ED4" w14:textId="77777777" w:rsidR="00E01D87" w:rsidRPr="002D4CFC" w:rsidRDefault="00E01D87" w:rsidP="002D4CFC">
      <w:pPr>
        <w:rPr>
          <w:lang w:val="en-US"/>
        </w:rPr>
      </w:pPr>
    </w:p>
    <w:p w14:paraId="084F707C" w14:textId="53594062" w:rsidR="001F10C3" w:rsidRPr="004E479E" w:rsidRDefault="001F10C3" w:rsidP="002507E9">
      <w:pPr>
        <w:pStyle w:val="Heading2"/>
      </w:pPr>
      <w:r w:rsidRPr="004E479E">
        <w:t>1.</w:t>
      </w:r>
      <w:r w:rsidRPr="004E479E">
        <w:tab/>
        <w:t>Introduction</w:t>
      </w:r>
      <w:r w:rsidR="009C6988" w:rsidRPr="004E479E">
        <w:t xml:space="preserve"> </w:t>
      </w:r>
    </w:p>
    <w:p w14:paraId="6A9B03AF" w14:textId="77777777" w:rsidR="001F10C3" w:rsidRPr="004E479E" w:rsidRDefault="001F10C3">
      <w:pPr>
        <w:pStyle w:val="BodyText"/>
      </w:pPr>
    </w:p>
    <w:p w14:paraId="57E94B15" w14:textId="133E84AE" w:rsidR="001F10C3" w:rsidRPr="004E479E" w:rsidRDefault="001F10C3">
      <w:pPr>
        <w:pStyle w:val="BodyText"/>
        <w:rPr>
          <w:szCs w:val="20"/>
          <w:u w:val="single"/>
        </w:rPr>
      </w:pPr>
      <w:r w:rsidRPr="004E479E">
        <w:rPr>
          <w:szCs w:val="20"/>
        </w:rPr>
        <w:t xml:space="preserve">This document is intended to serve the dual purpose of providing instructions to </w:t>
      </w:r>
      <w:r w:rsidR="008671BF" w:rsidRPr="004E479E">
        <w:rPr>
          <w:szCs w:val="20"/>
        </w:rPr>
        <w:t>students</w:t>
      </w:r>
      <w:r w:rsidRPr="004E479E">
        <w:rPr>
          <w:szCs w:val="20"/>
        </w:rPr>
        <w:t xml:space="preserve"> and acting as a basic template for modifying the text and expanding to form </w:t>
      </w:r>
      <w:r w:rsidR="00D746F6">
        <w:rPr>
          <w:szCs w:val="20"/>
        </w:rPr>
        <w:t xml:space="preserve">extended </w:t>
      </w:r>
      <w:r w:rsidR="008671BF" w:rsidRPr="004E479E">
        <w:rPr>
          <w:szCs w:val="20"/>
        </w:rPr>
        <w:t>abstracts</w:t>
      </w:r>
      <w:r w:rsidRPr="004E479E">
        <w:rPr>
          <w:szCs w:val="20"/>
        </w:rPr>
        <w:t xml:space="preserve"> in the required format.</w:t>
      </w:r>
      <w:r w:rsidR="00B21A54" w:rsidRPr="004E479E">
        <w:rPr>
          <w:szCs w:val="20"/>
        </w:rPr>
        <w:t xml:space="preserve"> </w:t>
      </w:r>
      <w:r w:rsidR="00B21A54" w:rsidRPr="004E479E">
        <w:rPr>
          <w:szCs w:val="20"/>
          <w:u w:val="single"/>
        </w:rPr>
        <w:t>(All the contents should be typed in normal style. For headings use the style mentioned in brackets)</w:t>
      </w:r>
    </w:p>
    <w:p w14:paraId="2BF23DCC" w14:textId="77777777" w:rsidR="001F10C3" w:rsidRPr="004E479E" w:rsidRDefault="001F10C3">
      <w:pPr>
        <w:jc w:val="both"/>
      </w:pPr>
    </w:p>
    <w:p w14:paraId="0739746F" w14:textId="77777777" w:rsidR="001F10C3" w:rsidRPr="004E479E" w:rsidRDefault="001F10C3">
      <w:pPr>
        <w:jc w:val="both"/>
      </w:pPr>
    </w:p>
    <w:p w14:paraId="4B4393BE" w14:textId="77777777" w:rsidR="006965ED" w:rsidRDefault="001F10C3" w:rsidP="00F477AE">
      <w:pPr>
        <w:pStyle w:val="Heading2"/>
      </w:pPr>
      <w:r w:rsidRPr="004E479E">
        <w:t>2.</w:t>
      </w:r>
      <w:r w:rsidRPr="004E479E">
        <w:tab/>
      </w:r>
      <w:r w:rsidR="006965ED">
        <w:t>Literature review</w:t>
      </w:r>
    </w:p>
    <w:p w14:paraId="439EC8B5" w14:textId="77777777" w:rsidR="006965ED" w:rsidRDefault="006965ED" w:rsidP="00F477AE">
      <w:pPr>
        <w:pStyle w:val="Heading2"/>
      </w:pPr>
    </w:p>
    <w:p w14:paraId="42347814" w14:textId="78145D63" w:rsidR="001F10C3" w:rsidRPr="006965ED" w:rsidRDefault="006965ED" w:rsidP="00F477AE">
      <w:pPr>
        <w:pStyle w:val="Heading2"/>
        <w:rPr>
          <w:bCs w:val="0"/>
          <w:sz w:val="20"/>
          <w:lang w:val="en-AU"/>
        </w:rPr>
      </w:pPr>
      <w:r w:rsidRPr="006965ED">
        <w:rPr>
          <w:bCs w:val="0"/>
          <w:sz w:val="20"/>
          <w:lang w:val="en-AU"/>
        </w:rPr>
        <w:t xml:space="preserve">2.1 </w:t>
      </w:r>
      <w:r>
        <w:rPr>
          <w:bCs w:val="0"/>
          <w:sz w:val="20"/>
          <w:lang w:val="en-AU"/>
        </w:rPr>
        <w:tab/>
      </w:r>
      <w:r w:rsidR="001F10C3" w:rsidRPr="006965ED">
        <w:rPr>
          <w:bCs w:val="0"/>
          <w:sz w:val="20"/>
          <w:lang w:val="en-AU"/>
        </w:rPr>
        <w:t>General Information</w:t>
      </w:r>
    </w:p>
    <w:p w14:paraId="71EF621E" w14:textId="77777777" w:rsidR="001F10C3" w:rsidRPr="006965ED" w:rsidRDefault="001F10C3">
      <w:pPr>
        <w:ind w:left="-18" w:firstLine="18"/>
        <w:jc w:val="both"/>
        <w:rPr>
          <w:b/>
        </w:rPr>
      </w:pPr>
    </w:p>
    <w:p w14:paraId="07940459" w14:textId="1291CC81" w:rsidR="001F10C3" w:rsidRPr="004E479E" w:rsidRDefault="001F10C3">
      <w:pPr>
        <w:numPr>
          <w:ilvl w:val="0"/>
          <w:numId w:val="1"/>
        </w:numPr>
        <w:tabs>
          <w:tab w:val="clear" w:pos="720"/>
          <w:tab w:val="num" w:pos="-2070"/>
        </w:tabs>
        <w:ind w:left="738" w:hanging="738"/>
        <w:jc w:val="both"/>
        <w:rPr>
          <w:szCs w:val="20"/>
        </w:rPr>
      </w:pPr>
      <w:r w:rsidRPr="004E479E">
        <w:rPr>
          <w:szCs w:val="20"/>
        </w:rPr>
        <w:t xml:space="preserve">The paper must be an </w:t>
      </w:r>
      <w:r w:rsidRPr="00D746F6">
        <w:rPr>
          <w:b/>
          <w:bCs/>
          <w:color w:val="FF0000"/>
          <w:szCs w:val="20"/>
        </w:rPr>
        <w:t>Original</w:t>
      </w:r>
      <w:r w:rsidRPr="004E479E">
        <w:rPr>
          <w:szCs w:val="20"/>
        </w:rPr>
        <w:t xml:space="preserve"> Technical Paper based on research by the author(s) or an </w:t>
      </w:r>
      <w:r w:rsidRPr="004E479E">
        <w:rPr>
          <w:b/>
          <w:bCs/>
          <w:szCs w:val="20"/>
        </w:rPr>
        <w:t>Original</w:t>
      </w:r>
      <w:r w:rsidRPr="004E479E">
        <w:rPr>
          <w:szCs w:val="20"/>
        </w:rPr>
        <w:t xml:space="preserve"> Article of Professional or Technical interest.</w:t>
      </w:r>
    </w:p>
    <w:p w14:paraId="54779017" w14:textId="77777777" w:rsidR="001F10C3" w:rsidRPr="004E479E" w:rsidRDefault="001F10C3">
      <w:pPr>
        <w:jc w:val="both"/>
        <w:rPr>
          <w:szCs w:val="20"/>
        </w:rPr>
      </w:pPr>
    </w:p>
    <w:p w14:paraId="09DFA052" w14:textId="76DCF002" w:rsidR="001F10C3" w:rsidRPr="004E479E" w:rsidRDefault="00F12F40">
      <w:pPr>
        <w:numPr>
          <w:ilvl w:val="0"/>
          <w:numId w:val="2"/>
        </w:numPr>
        <w:tabs>
          <w:tab w:val="clear" w:pos="720"/>
          <w:tab w:val="num" w:pos="-2070"/>
        </w:tabs>
        <w:ind w:left="738" w:hanging="738"/>
        <w:jc w:val="both"/>
        <w:rPr>
          <w:szCs w:val="20"/>
        </w:rPr>
      </w:pPr>
      <w:r w:rsidRPr="004E479E">
        <w:rPr>
          <w:szCs w:val="20"/>
        </w:rPr>
        <w:t>Extended abstract</w:t>
      </w:r>
      <w:r w:rsidR="001F10C3" w:rsidRPr="004E479E">
        <w:rPr>
          <w:szCs w:val="20"/>
        </w:rPr>
        <w:t xml:space="preserve"> </w:t>
      </w:r>
      <w:r w:rsidR="001F10C3" w:rsidRPr="00D746F6">
        <w:rPr>
          <w:b/>
          <w:bCs/>
          <w:color w:val="FF0000"/>
          <w:szCs w:val="20"/>
        </w:rPr>
        <w:t>should not contain</w:t>
      </w:r>
      <w:r w:rsidR="001F10C3" w:rsidRPr="00D746F6">
        <w:rPr>
          <w:color w:val="FF0000"/>
          <w:szCs w:val="20"/>
        </w:rPr>
        <w:t xml:space="preserve"> </w:t>
      </w:r>
      <w:r w:rsidR="001F10C3" w:rsidRPr="004E479E">
        <w:rPr>
          <w:szCs w:val="20"/>
        </w:rPr>
        <w:t>any derogatory remark/s whatsoever about any person or organization.</w:t>
      </w:r>
    </w:p>
    <w:p w14:paraId="631614B9" w14:textId="77777777" w:rsidR="001F10C3" w:rsidRPr="004E479E" w:rsidRDefault="001F10C3">
      <w:pPr>
        <w:jc w:val="both"/>
        <w:rPr>
          <w:szCs w:val="20"/>
        </w:rPr>
      </w:pPr>
    </w:p>
    <w:p w14:paraId="6125DA1E" w14:textId="77777777" w:rsidR="001F10C3" w:rsidRPr="004E479E" w:rsidRDefault="001F10C3">
      <w:pPr>
        <w:numPr>
          <w:ilvl w:val="0"/>
          <w:numId w:val="2"/>
        </w:numPr>
        <w:tabs>
          <w:tab w:val="clear" w:pos="720"/>
          <w:tab w:val="num" w:pos="-2070"/>
        </w:tabs>
        <w:ind w:left="738" w:hanging="738"/>
        <w:jc w:val="both"/>
        <w:rPr>
          <w:szCs w:val="20"/>
        </w:rPr>
      </w:pPr>
      <w:r w:rsidRPr="004E479E">
        <w:rPr>
          <w:szCs w:val="20"/>
        </w:rPr>
        <w:t xml:space="preserve">Presentation of the paper should be in </w:t>
      </w:r>
      <w:r w:rsidRPr="004E479E">
        <w:rPr>
          <w:b/>
          <w:bCs/>
          <w:szCs w:val="20"/>
        </w:rPr>
        <w:t>‘</w:t>
      </w:r>
      <w:r w:rsidRPr="00D746F6">
        <w:rPr>
          <w:b/>
          <w:bCs/>
          <w:color w:val="FF0000"/>
          <w:szCs w:val="20"/>
        </w:rPr>
        <w:t>Third Person’</w:t>
      </w:r>
    </w:p>
    <w:p w14:paraId="042D93BC" w14:textId="77777777" w:rsidR="001F10C3" w:rsidRPr="004E479E" w:rsidRDefault="001F10C3">
      <w:pPr>
        <w:jc w:val="both"/>
        <w:rPr>
          <w:szCs w:val="20"/>
        </w:rPr>
      </w:pPr>
    </w:p>
    <w:p w14:paraId="638936D0" w14:textId="77777777" w:rsidR="001F10C3" w:rsidRPr="004E479E" w:rsidRDefault="001F10C3">
      <w:pPr>
        <w:jc w:val="both"/>
        <w:rPr>
          <w:szCs w:val="20"/>
        </w:rPr>
      </w:pPr>
    </w:p>
    <w:p w14:paraId="2208A726" w14:textId="64479B2E" w:rsidR="001F10C3" w:rsidRPr="004E479E" w:rsidRDefault="001F10C3">
      <w:pPr>
        <w:numPr>
          <w:ilvl w:val="0"/>
          <w:numId w:val="2"/>
        </w:numPr>
        <w:tabs>
          <w:tab w:val="clear" w:pos="720"/>
          <w:tab w:val="num" w:pos="-2070"/>
        </w:tabs>
        <w:ind w:left="738" w:hanging="738"/>
        <w:jc w:val="both"/>
        <w:rPr>
          <w:szCs w:val="20"/>
        </w:rPr>
      </w:pPr>
      <w:r w:rsidRPr="004E479E">
        <w:rPr>
          <w:szCs w:val="20"/>
        </w:rPr>
        <w:t xml:space="preserve">It is preferable that </w:t>
      </w:r>
      <w:r w:rsidR="00D133C2">
        <w:rPr>
          <w:szCs w:val="20"/>
        </w:rPr>
        <w:t xml:space="preserve">the </w:t>
      </w:r>
      <w:r w:rsidRPr="00D746F6">
        <w:rPr>
          <w:b/>
          <w:bCs/>
          <w:color w:val="FF0000"/>
          <w:szCs w:val="20"/>
        </w:rPr>
        <w:t>International System of Units (SI)</w:t>
      </w:r>
      <w:r w:rsidRPr="00D746F6">
        <w:rPr>
          <w:color w:val="FF0000"/>
          <w:szCs w:val="20"/>
        </w:rPr>
        <w:t xml:space="preserve"> </w:t>
      </w:r>
      <w:r w:rsidRPr="004E479E">
        <w:rPr>
          <w:szCs w:val="20"/>
        </w:rPr>
        <w:t xml:space="preserve">be used. </w:t>
      </w:r>
      <w:r w:rsidR="00D133C2">
        <w:rPr>
          <w:szCs w:val="20"/>
        </w:rPr>
        <w:t>Relevant SI units should be given within brackets or in a supplementary dual unit table if other units are used</w:t>
      </w:r>
      <w:r w:rsidRPr="004E479E">
        <w:rPr>
          <w:szCs w:val="20"/>
        </w:rPr>
        <w:t>.</w:t>
      </w:r>
    </w:p>
    <w:p w14:paraId="410131A0" w14:textId="77777777" w:rsidR="001F10C3" w:rsidRPr="004E479E" w:rsidRDefault="001F10C3">
      <w:pPr>
        <w:jc w:val="both"/>
        <w:rPr>
          <w:szCs w:val="20"/>
        </w:rPr>
      </w:pPr>
    </w:p>
    <w:p w14:paraId="6272D042" w14:textId="1B4347D6" w:rsidR="002B70A0" w:rsidRDefault="008671BF">
      <w:pPr>
        <w:numPr>
          <w:ilvl w:val="0"/>
          <w:numId w:val="3"/>
        </w:numPr>
        <w:tabs>
          <w:tab w:val="clear" w:pos="720"/>
          <w:tab w:val="num" w:pos="-2070"/>
        </w:tabs>
        <w:ind w:left="738" w:hanging="738"/>
        <w:jc w:val="both"/>
        <w:rPr>
          <w:szCs w:val="20"/>
        </w:rPr>
      </w:pPr>
      <w:r w:rsidRPr="004E479E">
        <w:rPr>
          <w:szCs w:val="20"/>
        </w:rPr>
        <w:t>T</w:t>
      </w:r>
      <w:r w:rsidR="001F10C3" w:rsidRPr="004E479E">
        <w:rPr>
          <w:szCs w:val="20"/>
        </w:rPr>
        <w:t xml:space="preserve">he final version of the </w:t>
      </w:r>
      <w:r w:rsidR="00D133C2">
        <w:rPr>
          <w:szCs w:val="20"/>
        </w:rPr>
        <w:t>extended abstract should be submitted using</w:t>
      </w:r>
      <w:r w:rsidR="001F10C3" w:rsidRPr="004E479E">
        <w:rPr>
          <w:szCs w:val="20"/>
        </w:rPr>
        <w:t xml:space="preserve"> the</w:t>
      </w:r>
      <w:r w:rsidR="00F12F40" w:rsidRPr="004E479E">
        <w:rPr>
          <w:szCs w:val="20"/>
        </w:rPr>
        <w:t xml:space="preserve"> link provided </w:t>
      </w:r>
      <w:r w:rsidR="00D133C2">
        <w:rPr>
          <w:szCs w:val="20"/>
        </w:rPr>
        <w:t>on</w:t>
      </w:r>
      <w:r w:rsidR="00F12F40" w:rsidRPr="004E479E">
        <w:rPr>
          <w:szCs w:val="20"/>
        </w:rPr>
        <w:t xml:space="preserve"> the</w:t>
      </w:r>
      <w:r w:rsidR="001F10C3" w:rsidRPr="004E479E">
        <w:rPr>
          <w:szCs w:val="20"/>
        </w:rPr>
        <w:t xml:space="preserve"> </w:t>
      </w:r>
      <w:r w:rsidR="002B70A0">
        <w:rPr>
          <w:szCs w:val="20"/>
        </w:rPr>
        <w:t>CEURS 202</w:t>
      </w:r>
      <w:r w:rsidR="00D133C2">
        <w:rPr>
          <w:szCs w:val="20"/>
        </w:rPr>
        <w:t>4</w:t>
      </w:r>
      <w:r w:rsidR="002B70A0">
        <w:rPr>
          <w:szCs w:val="20"/>
        </w:rPr>
        <w:t xml:space="preserve"> page </w:t>
      </w:r>
      <w:r w:rsidR="00D133C2">
        <w:rPr>
          <w:szCs w:val="20"/>
        </w:rPr>
        <w:t>on</w:t>
      </w:r>
      <w:r w:rsidR="002B70A0">
        <w:rPr>
          <w:szCs w:val="20"/>
        </w:rPr>
        <w:t xml:space="preserve"> the department </w:t>
      </w:r>
      <w:r w:rsidR="00D133C2">
        <w:rPr>
          <w:szCs w:val="20"/>
        </w:rPr>
        <w:t>website</w:t>
      </w:r>
      <w:r w:rsidR="001F10C3" w:rsidRPr="004E479E">
        <w:rPr>
          <w:szCs w:val="20"/>
        </w:rPr>
        <w:t xml:space="preserve">. The soft copy </w:t>
      </w:r>
      <w:r w:rsidR="008679B2" w:rsidRPr="004E479E">
        <w:rPr>
          <w:szCs w:val="20"/>
        </w:rPr>
        <w:t xml:space="preserve">has to be </w:t>
      </w:r>
      <w:r w:rsidR="00D133C2">
        <w:rPr>
          <w:szCs w:val="20"/>
        </w:rPr>
        <w:t>uploaded</w:t>
      </w:r>
      <w:r w:rsidR="00D746F6">
        <w:rPr>
          <w:szCs w:val="20"/>
        </w:rPr>
        <w:t xml:space="preserve"> </w:t>
      </w:r>
      <w:r w:rsidR="002B70A0">
        <w:rPr>
          <w:szCs w:val="20"/>
        </w:rPr>
        <w:t xml:space="preserve">in </w:t>
      </w:r>
      <w:r w:rsidR="002B70A0" w:rsidRPr="00D11D3D">
        <w:rPr>
          <w:b/>
          <w:color w:val="FF0000"/>
          <w:szCs w:val="20"/>
        </w:rPr>
        <w:t>MS</w:t>
      </w:r>
      <w:r w:rsidR="00D11D3D" w:rsidRPr="00D11D3D">
        <w:rPr>
          <w:b/>
          <w:color w:val="FF0000"/>
          <w:szCs w:val="20"/>
        </w:rPr>
        <w:t xml:space="preserve"> </w:t>
      </w:r>
      <w:r w:rsidR="002B70A0" w:rsidRPr="00D11D3D">
        <w:rPr>
          <w:b/>
          <w:color w:val="FF0000"/>
          <w:szCs w:val="20"/>
        </w:rPr>
        <w:t>Word format</w:t>
      </w:r>
      <w:r w:rsidR="002B70A0">
        <w:rPr>
          <w:szCs w:val="20"/>
        </w:rPr>
        <w:t xml:space="preserve">. </w:t>
      </w:r>
    </w:p>
    <w:p w14:paraId="2DB315DE" w14:textId="77777777" w:rsidR="00EA6EFB" w:rsidRDefault="00EA6EFB" w:rsidP="00F477AE">
      <w:pPr>
        <w:pStyle w:val="Heading2"/>
      </w:pPr>
    </w:p>
    <w:p w14:paraId="4A5AA3C4" w14:textId="77777777" w:rsidR="00EA6EFB" w:rsidRPr="00EA6EFB" w:rsidRDefault="00EA6EFB" w:rsidP="00EA6EFB">
      <w:pPr>
        <w:rPr>
          <w:lang w:val="en-US"/>
        </w:rPr>
      </w:pPr>
    </w:p>
    <w:p w14:paraId="2FC75DDF" w14:textId="629A0D22" w:rsidR="006965ED" w:rsidRDefault="001F10C3" w:rsidP="00F477AE">
      <w:pPr>
        <w:pStyle w:val="Heading2"/>
      </w:pPr>
      <w:r w:rsidRPr="004E479E">
        <w:t>3.</w:t>
      </w:r>
      <w:r w:rsidR="006965ED">
        <w:t xml:space="preserve"> Methodology</w:t>
      </w:r>
      <w:r w:rsidRPr="004E479E">
        <w:tab/>
      </w:r>
    </w:p>
    <w:p w14:paraId="6F2B5707" w14:textId="77777777" w:rsidR="006965ED" w:rsidRDefault="006965ED" w:rsidP="00F477AE">
      <w:pPr>
        <w:pStyle w:val="Heading2"/>
      </w:pPr>
    </w:p>
    <w:p w14:paraId="76EA373C" w14:textId="404F9DF8" w:rsidR="001F10C3" w:rsidRPr="006965ED" w:rsidRDefault="006965ED" w:rsidP="00F477AE">
      <w:pPr>
        <w:pStyle w:val="Heading2"/>
        <w:rPr>
          <w:sz w:val="20"/>
        </w:rPr>
      </w:pPr>
      <w:r w:rsidRPr="006965ED">
        <w:rPr>
          <w:sz w:val="20"/>
        </w:rPr>
        <w:t xml:space="preserve">3.1 </w:t>
      </w:r>
      <w:r w:rsidRPr="006965ED">
        <w:rPr>
          <w:sz w:val="20"/>
        </w:rPr>
        <w:tab/>
      </w:r>
      <w:r w:rsidR="001F10C3" w:rsidRPr="006965ED">
        <w:rPr>
          <w:sz w:val="20"/>
        </w:rPr>
        <w:t>Format</w:t>
      </w:r>
    </w:p>
    <w:p w14:paraId="1255F0AF" w14:textId="77777777" w:rsidR="001F10C3" w:rsidRPr="004E479E" w:rsidRDefault="001F10C3">
      <w:pPr>
        <w:jc w:val="both"/>
      </w:pPr>
    </w:p>
    <w:p w14:paraId="05FF3508" w14:textId="0B6E0A54" w:rsidR="001F10C3" w:rsidRPr="004E479E" w:rsidRDefault="001F10C3">
      <w:pPr>
        <w:jc w:val="both"/>
        <w:rPr>
          <w:szCs w:val="20"/>
        </w:rPr>
      </w:pPr>
      <w:r w:rsidRPr="004E479E">
        <w:rPr>
          <w:szCs w:val="20"/>
        </w:rPr>
        <w:t xml:space="preserve">The </w:t>
      </w:r>
      <w:r w:rsidR="008671BF" w:rsidRPr="004E479E">
        <w:rPr>
          <w:szCs w:val="20"/>
        </w:rPr>
        <w:t>proceedings</w:t>
      </w:r>
      <w:r w:rsidRPr="004E479E">
        <w:rPr>
          <w:szCs w:val="20"/>
        </w:rPr>
        <w:t xml:space="preserve"> will be published in standard </w:t>
      </w:r>
      <w:r w:rsidRPr="004E479E">
        <w:rPr>
          <w:b/>
          <w:bCs/>
          <w:szCs w:val="20"/>
        </w:rPr>
        <w:t>A4</w:t>
      </w:r>
      <w:r w:rsidRPr="004E479E">
        <w:rPr>
          <w:szCs w:val="20"/>
        </w:rPr>
        <w:t xml:space="preserve"> size with </w:t>
      </w:r>
      <w:r w:rsidR="00D133C2">
        <w:rPr>
          <w:szCs w:val="20"/>
        </w:rPr>
        <w:t xml:space="preserve">the </w:t>
      </w:r>
      <w:r w:rsidRPr="004E479E">
        <w:rPr>
          <w:szCs w:val="20"/>
        </w:rPr>
        <w:t xml:space="preserve">two-column layout for text. Diagrams and tables should be in </w:t>
      </w:r>
      <w:r w:rsidRPr="00022401">
        <w:rPr>
          <w:b/>
          <w:color w:val="FF0000"/>
          <w:szCs w:val="20"/>
        </w:rPr>
        <w:t>portrait orientation with either one or two column width</w:t>
      </w:r>
      <w:r w:rsidRPr="004E479E">
        <w:rPr>
          <w:szCs w:val="20"/>
        </w:rPr>
        <w:t>.</w:t>
      </w:r>
    </w:p>
    <w:p w14:paraId="2AA22403" w14:textId="77777777" w:rsidR="001F10C3" w:rsidRPr="004E479E" w:rsidRDefault="001F10C3">
      <w:pPr>
        <w:jc w:val="both"/>
        <w:rPr>
          <w:sz w:val="24"/>
        </w:rPr>
      </w:pPr>
    </w:p>
    <w:p w14:paraId="294C5218" w14:textId="3B5E41D3" w:rsidR="001F10C3" w:rsidRPr="004E479E" w:rsidRDefault="001F10C3" w:rsidP="00665009">
      <w:pPr>
        <w:pStyle w:val="Heading3"/>
        <w:spacing w:after="120"/>
      </w:pPr>
      <w:r w:rsidRPr="004E479E">
        <w:t>3.</w:t>
      </w:r>
      <w:r w:rsidR="006965ED">
        <w:t>2</w:t>
      </w:r>
      <w:r w:rsidRPr="004E479E">
        <w:tab/>
        <w:t xml:space="preserve">Size of the </w:t>
      </w:r>
      <w:r w:rsidR="006965ED">
        <w:t xml:space="preserve">Extended </w:t>
      </w:r>
      <w:r w:rsidR="008671BF" w:rsidRPr="004E479E">
        <w:t>Abstract</w:t>
      </w:r>
    </w:p>
    <w:p w14:paraId="6FF635BD" w14:textId="15803C8A" w:rsidR="001F10C3" w:rsidRPr="004E479E" w:rsidRDefault="001F10C3">
      <w:pPr>
        <w:jc w:val="both"/>
        <w:rPr>
          <w:szCs w:val="20"/>
        </w:rPr>
      </w:pPr>
      <w:r w:rsidRPr="004E479E">
        <w:rPr>
          <w:szCs w:val="20"/>
        </w:rPr>
        <w:t xml:space="preserve">Size of the </w:t>
      </w:r>
      <w:r w:rsidR="006965ED">
        <w:rPr>
          <w:szCs w:val="20"/>
        </w:rPr>
        <w:t xml:space="preserve">extended </w:t>
      </w:r>
      <w:r w:rsidR="008671BF" w:rsidRPr="004E479E">
        <w:rPr>
          <w:szCs w:val="20"/>
        </w:rPr>
        <w:t>abstract</w:t>
      </w:r>
      <w:r w:rsidRPr="004E479E">
        <w:rPr>
          <w:szCs w:val="20"/>
        </w:rPr>
        <w:t xml:space="preserve"> composed in the required format is limited to </w:t>
      </w:r>
      <w:r w:rsidR="008D3AE8" w:rsidRPr="00022401">
        <w:rPr>
          <w:b/>
          <w:color w:val="FF0000"/>
          <w:szCs w:val="20"/>
        </w:rPr>
        <w:t>four</w:t>
      </w:r>
      <w:r w:rsidRPr="00022401">
        <w:rPr>
          <w:b/>
          <w:color w:val="FF0000"/>
          <w:szCs w:val="20"/>
        </w:rPr>
        <w:t xml:space="preserve"> (</w:t>
      </w:r>
      <w:r w:rsidR="008D3AE8" w:rsidRPr="00022401">
        <w:rPr>
          <w:b/>
          <w:color w:val="FF0000"/>
          <w:szCs w:val="20"/>
        </w:rPr>
        <w:t>4</w:t>
      </w:r>
      <w:r w:rsidRPr="00022401">
        <w:rPr>
          <w:b/>
          <w:color w:val="FF0000"/>
          <w:szCs w:val="20"/>
        </w:rPr>
        <w:t>) pages</w:t>
      </w:r>
      <w:r w:rsidRPr="004E479E">
        <w:rPr>
          <w:szCs w:val="20"/>
        </w:rPr>
        <w:t>.</w:t>
      </w:r>
      <w:r w:rsidR="008671BF" w:rsidRPr="004E479E">
        <w:rPr>
          <w:szCs w:val="20"/>
        </w:rPr>
        <w:t xml:space="preserve"> </w:t>
      </w:r>
    </w:p>
    <w:p w14:paraId="53787764" w14:textId="77777777" w:rsidR="00813859" w:rsidRPr="004E479E" w:rsidRDefault="00813859">
      <w:pPr>
        <w:jc w:val="both"/>
      </w:pPr>
    </w:p>
    <w:p w14:paraId="4F89082D" w14:textId="23AD71A2" w:rsidR="001F10C3" w:rsidRPr="004E479E" w:rsidRDefault="001F10C3" w:rsidP="00665009">
      <w:pPr>
        <w:pStyle w:val="Heading3"/>
        <w:spacing w:after="120"/>
      </w:pPr>
      <w:r w:rsidRPr="004E479E">
        <w:t>3.</w:t>
      </w:r>
      <w:r w:rsidR="006965ED">
        <w:t>3</w:t>
      </w:r>
      <w:r w:rsidRPr="004E479E">
        <w:tab/>
        <w:t>Font and Margins</w:t>
      </w:r>
    </w:p>
    <w:p w14:paraId="570B7FD0" w14:textId="7F8CF6FD" w:rsidR="001F10C3" w:rsidRPr="004E479E" w:rsidRDefault="001F10C3">
      <w:pPr>
        <w:pStyle w:val="BodyText"/>
        <w:rPr>
          <w:szCs w:val="20"/>
        </w:rPr>
      </w:pPr>
      <w:r w:rsidRPr="004E479E">
        <w:rPr>
          <w:szCs w:val="20"/>
        </w:rPr>
        <w:t xml:space="preserve">The Font for </w:t>
      </w:r>
      <w:r w:rsidRPr="00E12907">
        <w:rPr>
          <w:b/>
          <w:color w:val="FF0000"/>
          <w:szCs w:val="20"/>
        </w:rPr>
        <w:t xml:space="preserve">general text should be </w:t>
      </w:r>
      <w:r w:rsidRPr="00E12907">
        <w:rPr>
          <w:b/>
          <w:bCs/>
          <w:color w:val="FF0000"/>
          <w:szCs w:val="20"/>
        </w:rPr>
        <w:t>‘</w:t>
      </w:r>
      <w:r w:rsidR="002507E9" w:rsidRPr="00E12907">
        <w:rPr>
          <w:b/>
          <w:bCs/>
          <w:color w:val="FF0000"/>
          <w:szCs w:val="20"/>
        </w:rPr>
        <w:t>Book Antiqua</w:t>
      </w:r>
      <w:r w:rsidRPr="00E12907">
        <w:rPr>
          <w:b/>
          <w:bCs/>
          <w:color w:val="FF0000"/>
          <w:szCs w:val="20"/>
        </w:rPr>
        <w:t>’</w:t>
      </w:r>
      <w:r w:rsidRPr="00E12907">
        <w:rPr>
          <w:b/>
          <w:color w:val="FF0000"/>
          <w:szCs w:val="20"/>
        </w:rPr>
        <w:t xml:space="preserve"> with </w:t>
      </w:r>
      <w:r w:rsidR="00813859" w:rsidRPr="00E12907">
        <w:rPr>
          <w:b/>
          <w:color w:val="FF0000"/>
          <w:szCs w:val="20"/>
        </w:rPr>
        <w:t>10</w:t>
      </w:r>
      <w:r w:rsidRPr="00E12907">
        <w:rPr>
          <w:b/>
          <w:color w:val="FF0000"/>
          <w:szCs w:val="20"/>
        </w:rPr>
        <w:t>-point size</w:t>
      </w:r>
      <w:r w:rsidRPr="004E479E">
        <w:rPr>
          <w:szCs w:val="20"/>
        </w:rPr>
        <w:t xml:space="preserve">. </w:t>
      </w:r>
      <w:r w:rsidR="009C6988" w:rsidRPr="004E479E">
        <w:rPr>
          <w:szCs w:val="20"/>
        </w:rPr>
        <w:t xml:space="preserve">Major </w:t>
      </w:r>
      <w:r w:rsidRPr="00E12907">
        <w:rPr>
          <w:b/>
          <w:color w:val="FF0000"/>
          <w:szCs w:val="20"/>
        </w:rPr>
        <w:t>heading</w:t>
      </w:r>
      <w:r w:rsidR="002507E9" w:rsidRPr="004E479E">
        <w:rPr>
          <w:szCs w:val="20"/>
        </w:rPr>
        <w:t xml:space="preserve"> </w:t>
      </w:r>
      <w:r w:rsidRPr="004E479E">
        <w:rPr>
          <w:szCs w:val="20"/>
        </w:rPr>
        <w:t xml:space="preserve">shall be with the same </w:t>
      </w:r>
      <w:r w:rsidRPr="00E12907">
        <w:rPr>
          <w:b/>
          <w:color w:val="FF0000"/>
          <w:szCs w:val="20"/>
        </w:rPr>
        <w:t>font of 1</w:t>
      </w:r>
      <w:r w:rsidR="001F2091" w:rsidRPr="00E12907">
        <w:rPr>
          <w:b/>
          <w:color w:val="FF0000"/>
          <w:szCs w:val="20"/>
        </w:rPr>
        <w:t>4</w:t>
      </w:r>
      <w:r w:rsidRPr="00E12907">
        <w:rPr>
          <w:b/>
          <w:color w:val="FF0000"/>
          <w:szCs w:val="20"/>
        </w:rPr>
        <w:t>-point size</w:t>
      </w:r>
      <w:r w:rsidRPr="004E479E">
        <w:rPr>
          <w:szCs w:val="20"/>
        </w:rPr>
        <w:t xml:space="preserve">, bolded while </w:t>
      </w:r>
      <w:r w:rsidR="009C6988" w:rsidRPr="004E479E">
        <w:rPr>
          <w:szCs w:val="20"/>
        </w:rPr>
        <w:t xml:space="preserve">minor </w:t>
      </w:r>
      <w:r w:rsidRPr="004E479E">
        <w:rPr>
          <w:szCs w:val="20"/>
        </w:rPr>
        <w:t>sub headings shall be 1</w:t>
      </w:r>
      <w:r w:rsidR="00813859" w:rsidRPr="004E479E">
        <w:rPr>
          <w:szCs w:val="20"/>
        </w:rPr>
        <w:t>2</w:t>
      </w:r>
      <w:r w:rsidRPr="004E479E">
        <w:rPr>
          <w:szCs w:val="20"/>
        </w:rPr>
        <w:t xml:space="preserve">-point size, bolded. </w:t>
      </w:r>
      <w:r w:rsidR="009C6988" w:rsidRPr="004E479E">
        <w:rPr>
          <w:szCs w:val="20"/>
        </w:rPr>
        <w:t>Major and minor sub</w:t>
      </w:r>
      <w:r w:rsidRPr="004E479E">
        <w:rPr>
          <w:szCs w:val="20"/>
        </w:rPr>
        <w:t xml:space="preserve"> headings should be numbered in the manner adopted in this paper.</w:t>
      </w:r>
      <w:r w:rsidR="001F2091" w:rsidRPr="004E479E">
        <w:rPr>
          <w:szCs w:val="20"/>
        </w:rPr>
        <w:t xml:space="preserve"> For other sub headings use </w:t>
      </w:r>
      <w:r w:rsidR="00D133C2" w:rsidRPr="004E479E">
        <w:rPr>
          <w:szCs w:val="20"/>
        </w:rPr>
        <w:t>10-point</w:t>
      </w:r>
      <w:r w:rsidR="001F2091" w:rsidRPr="004E479E">
        <w:rPr>
          <w:szCs w:val="20"/>
        </w:rPr>
        <w:t xml:space="preserve"> bold font style.</w:t>
      </w:r>
    </w:p>
    <w:p w14:paraId="6F3323C1" w14:textId="77777777" w:rsidR="001F10C3" w:rsidRPr="004E479E" w:rsidRDefault="001F10C3">
      <w:pPr>
        <w:jc w:val="both"/>
        <w:rPr>
          <w:szCs w:val="20"/>
        </w:rPr>
      </w:pPr>
    </w:p>
    <w:p w14:paraId="17EF911C" w14:textId="77777777" w:rsidR="001F10C3" w:rsidRPr="004E479E" w:rsidRDefault="001F10C3">
      <w:pPr>
        <w:jc w:val="both"/>
        <w:rPr>
          <w:sz w:val="24"/>
        </w:rPr>
      </w:pPr>
      <w:r w:rsidRPr="004E479E">
        <w:rPr>
          <w:szCs w:val="20"/>
        </w:rPr>
        <w:t>Margins shall be 20 mm all around and an additional binding gutter of 10 mm on the appropriate edge. Width of a text column shall be 75 mm with a space of 10 mm in between.</w:t>
      </w:r>
      <w:r w:rsidRPr="004E479E">
        <w:rPr>
          <w:sz w:val="24"/>
        </w:rPr>
        <w:t xml:space="preserve">  </w:t>
      </w:r>
    </w:p>
    <w:p w14:paraId="5C9EAB86" w14:textId="77777777" w:rsidR="001F10C3" w:rsidRPr="004E479E" w:rsidRDefault="001F10C3">
      <w:pPr>
        <w:jc w:val="both"/>
      </w:pPr>
    </w:p>
    <w:p w14:paraId="4E27110A" w14:textId="7EEAA8FB" w:rsidR="001F10C3" w:rsidRPr="004E479E" w:rsidRDefault="006965ED" w:rsidP="00665009">
      <w:pPr>
        <w:pStyle w:val="Heading3"/>
        <w:spacing w:after="120"/>
      </w:pPr>
      <w:r>
        <w:t>3.4</w:t>
      </w:r>
      <w:r w:rsidR="001F10C3" w:rsidRPr="004E479E">
        <w:tab/>
        <w:t>Headings and order of presentation</w:t>
      </w:r>
    </w:p>
    <w:p w14:paraId="4BC592E9" w14:textId="577CC3BE" w:rsidR="001F10C3" w:rsidRPr="004E479E" w:rsidRDefault="001F10C3">
      <w:pPr>
        <w:jc w:val="both"/>
        <w:rPr>
          <w:szCs w:val="20"/>
        </w:rPr>
      </w:pPr>
      <w:r w:rsidRPr="004E479E">
        <w:rPr>
          <w:szCs w:val="20"/>
        </w:rPr>
        <w:t>The author</w:t>
      </w:r>
      <w:r w:rsidR="00665009" w:rsidRPr="004E479E">
        <w:rPr>
          <w:szCs w:val="20"/>
        </w:rPr>
        <w:t>s are</w:t>
      </w:r>
      <w:r w:rsidRPr="004E479E">
        <w:rPr>
          <w:szCs w:val="20"/>
        </w:rPr>
        <w:t xml:space="preserve"> free to name headings according to the context and content of the paper. However, it is preferable to have main headings in the following order for consistency.</w:t>
      </w:r>
    </w:p>
    <w:p w14:paraId="75A1CC28" w14:textId="77777777" w:rsidR="001F10C3" w:rsidRPr="004E479E" w:rsidRDefault="001F10C3">
      <w:pPr>
        <w:jc w:val="both"/>
        <w:rPr>
          <w:szCs w:val="20"/>
        </w:rPr>
      </w:pPr>
    </w:p>
    <w:p w14:paraId="5B2220BA" w14:textId="77777777" w:rsidR="001F10C3" w:rsidRPr="004E479E" w:rsidRDefault="001F10C3">
      <w:pPr>
        <w:ind w:firstLine="720"/>
        <w:jc w:val="both"/>
        <w:rPr>
          <w:i/>
          <w:iCs/>
          <w:szCs w:val="20"/>
        </w:rPr>
      </w:pPr>
      <w:r w:rsidRPr="004E479E">
        <w:rPr>
          <w:i/>
          <w:iCs/>
          <w:szCs w:val="20"/>
        </w:rPr>
        <w:t>Introduction</w:t>
      </w:r>
    </w:p>
    <w:p w14:paraId="474E65B3" w14:textId="77777777" w:rsidR="001F10C3" w:rsidRPr="004E479E" w:rsidRDefault="001F10C3">
      <w:pPr>
        <w:ind w:firstLine="720"/>
        <w:jc w:val="both"/>
        <w:rPr>
          <w:i/>
          <w:iCs/>
          <w:szCs w:val="20"/>
        </w:rPr>
      </w:pPr>
      <w:r w:rsidRPr="004E479E">
        <w:rPr>
          <w:i/>
          <w:iCs/>
          <w:szCs w:val="20"/>
        </w:rPr>
        <w:t>Literature Review</w:t>
      </w:r>
    </w:p>
    <w:p w14:paraId="25A04D9C" w14:textId="77777777" w:rsidR="001F10C3" w:rsidRPr="004E479E" w:rsidRDefault="001F10C3">
      <w:pPr>
        <w:jc w:val="both"/>
        <w:rPr>
          <w:i/>
          <w:iCs/>
          <w:szCs w:val="20"/>
        </w:rPr>
      </w:pPr>
      <w:r w:rsidRPr="004E479E">
        <w:rPr>
          <w:i/>
          <w:iCs/>
          <w:szCs w:val="20"/>
        </w:rPr>
        <w:tab/>
      </w:r>
      <w:r w:rsidR="00813859" w:rsidRPr="004E479E">
        <w:rPr>
          <w:i/>
          <w:iCs/>
          <w:szCs w:val="20"/>
        </w:rPr>
        <w:t>M</w:t>
      </w:r>
      <w:r w:rsidR="003C0493" w:rsidRPr="004E479E">
        <w:rPr>
          <w:i/>
          <w:iCs/>
          <w:szCs w:val="20"/>
        </w:rPr>
        <w:t>ethodology</w:t>
      </w:r>
    </w:p>
    <w:p w14:paraId="11CE1B63" w14:textId="77777777" w:rsidR="001F10C3" w:rsidRPr="004E479E" w:rsidRDefault="001F10C3">
      <w:pPr>
        <w:jc w:val="both"/>
        <w:rPr>
          <w:i/>
          <w:iCs/>
          <w:szCs w:val="20"/>
        </w:rPr>
      </w:pPr>
      <w:r w:rsidRPr="004E479E">
        <w:rPr>
          <w:i/>
          <w:iCs/>
          <w:szCs w:val="20"/>
        </w:rPr>
        <w:tab/>
      </w:r>
      <w:r w:rsidR="00813859" w:rsidRPr="004E479E">
        <w:rPr>
          <w:i/>
          <w:iCs/>
          <w:szCs w:val="20"/>
        </w:rPr>
        <w:t>Results and Discussion</w:t>
      </w:r>
    </w:p>
    <w:p w14:paraId="2AFD63E8" w14:textId="77777777" w:rsidR="001F10C3" w:rsidRPr="004E479E" w:rsidRDefault="001F10C3">
      <w:pPr>
        <w:jc w:val="both"/>
        <w:rPr>
          <w:i/>
          <w:iCs/>
          <w:szCs w:val="20"/>
        </w:rPr>
      </w:pPr>
      <w:r w:rsidRPr="004E479E">
        <w:rPr>
          <w:i/>
          <w:iCs/>
          <w:szCs w:val="20"/>
        </w:rPr>
        <w:tab/>
        <w:t>Conclusions</w:t>
      </w:r>
    </w:p>
    <w:p w14:paraId="55EE84EF" w14:textId="77777777" w:rsidR="001F10C3" w:rsidRPr="004E479E" w:rsidRDefault="001F10C3">
      <w:pPr>
        <w:pStyle w:val="Heading4"/>
        <w:rPr>
          <w:rFonts w:ascii="Book Antiqua" w:hAnsi="Book Antiqua"/>
          <w:b w:val="0"/>
          <w:bCs/>
          <w:i/>
          <w:iCs w:val="0"/>
          <w:sz w:val="20"/>
          <w:szCs w:val="20"/>
        </w:rPr>
      </w:pPr>
      <w:r w:rsidRPr="004E479E">
        <w:rPr>
          <w:rFonts w:ascii="Book Antiqua" w:hAnsi="Book Antiqua"/>
          <w:sz w:val="20"/>
          <w:szCs w:val="20"/>
        </w:rPr>
        <w:tab/>
      </w:r>
      <w:r w:rsidRPr="004E479E">
        <w:rPr>
          <w:rFonts w:ascii="Book Antiqua" w:hAnsi="Book Antiqua"/>
          <w:b w:val="0"/>
          <w:bCs/>
          <w:i/>
          <w:iCs w:val="0"/>
          <w:sz w:val="20"/>
          <w:szCs w:val="20"/>
        </w:rPr>
        <w:t>References</w:t>
      </w:r>
    </w:p>
    <w:p w14:paraId="3A6EB3DE" w14:textId="77777777" w:rsidR="001F10C3" w:rsidRPr="004E479E" w:rsidRDefault="001F10C3">
      <w:pPr>
        <w:jc w:val="both"/>
        <w:rPr>
          <w:szCs w:val="20"/>
        </w:rPr>
      </w:pPr>
      <w:r w:rsidRPr="004E479E">
        <w:rPr>
          <w:i/>
          <w:iCs/>
          <w:szCs w:val="20"/>
        </w:rPr>
        <w:tab/>
      </w:r>
    </w:p>
    <w:p w14:paraId="43F72CD5" w14:textId="77777777" w:rsidR="001F10C3" w:rsidRPr="004E479E" w:rsidRDefault="001F10C3">
      <w:pPr>
        <w:jc w:val="both"/>
        <w:rPr>
          <w:szCs w:val="20"/>
        </w:rPr>
      </w:pPr>
      <w:r w:rsidRPr="004E479E">
        <w:rPr>
          <w:szCs w:val="20"/>
        </w:rPr>
        <w:t>References (all cited in main text), should not be given a paragraph number. Either References or Bibliography may be used.</w:t>
      </w:r>
    </w:p>
    <w:p w14:paraId="7C7FB168" w14:textId="77777777" w:rsidR="001F10C3" w:rsidRPr="004E479E" w:rsidRDefault="001F10C3">
      <w:pPr>
        <w:jc w:val="both"/>
      </w:pPr>
    </w:p>
    <w:p w14:paraId="49C5CE4E" w14:textId="3E07D523" w:rsidR="001F10C3" w:rsidRPr="004E479E" w:rsidRDefault="006965ED" w:rsidP="00665009">
      <w:pPr>
        <w:pStyle w:val="Heading3"/>
        <w:spacing w:after="120"/>
      </w:pPr>
      <w:r>
        <w:t>3.5</w:t>
      </w:r>
      <w:r w:rsidR="001F10C3" w:rsidRPr="004E479E">
        <w:tab/>
        <w:t>Limitations due to the Format</w:t>
      </w:r>
    </w:p>
    <w:p w14:paraId="448852FD" w14:textId="77777777" w:rsidR="001F10C3" w:rsidRPr="004E479E" w:rsidRDefault="001F10C3">
      <w:pPr>
        <w:jc w:val="both"/>
        <w:rPr>
          <w:szCs w:val="20"/>
        </w:rPr>
      </w:pPr>
      <w:r w:rsidRPr="004E479E">
        <w:rPr>
          <w:szCs w:val="20"/>
        </w:rPr>
        <w:t>Due to the adopted format, authors are advised not to use ‘headers’, ‘footers’ or ‘foot notes’.</w:t>
      </w:r>
    </w:p>
    <w:p w14:paraId="3CE486C8" w14:textId="77777777" w:rsidR="001F10C3" w:rsidRPr="004E479E" w:rsidRDefault="001F10C3">
      <w:pPr>
        <w:jc w:val="both"/>
      </w:pPr>
    </w:p>
    <w:p w14:paraId="26137C73" w14:textId="77777777" w:rsidR="001F10C3" w:rsidRPr="004E479E" w:rsidRDefault="001F10C3">
      <w:pPr>
        <w:jc w:val="both"/>
        <w:rPr>
          <w:sz w:val="24"/>
        </w:rPr>
      </w:pPr>
    </w:p>
    <w:p w14:paraId="549A20CB" w14:textId="3B56B6F8" w:rsidR="001F10C3" w:rsidRPr="004E479E" w:rsidRDefault="001F10C3" w:rsidP="00F477AE">
      <w:pPr>
        <w:pStyle w:val="Heading2"/>
      </w:pPr>
      <w:r w:rsidRPr="004E479E">
        <w:t>4.</w:t>
      </w:r>
      <w:r w:rsidRPr="004E479E">
        <w:tab/>
      </w:r>
      <w:r w:rsidR="006965ED">
        <w:t>Results and Discussion</w:t>
      </w:r>
    </w:p>
    <w:p w14:paraId="37E8DD7E" w14:textId="77777777" w:rsidR="001F10C3" w:rsidRPr="004E479E" w:rsidRDefault="001F10C3">
      <w:pPr>
        <w:jc w:val="both"/>
      </w:pPr>
    </w:p>
    <w:p w14:paraId="7B860B21" w14:textId="77777777" w:rsidR="001F10C3" w:rsidRPr="004E479E" w:rsidRDefault="001F10C3">
      <w:pPr>
        <w:jc w:val="both"/>
        <w:rPr>
          <w:szCs w:val="20"/>
        </w:rPr>
      </w:pPr>
      <w:r w:rsidRPr="004E479E">
        <w:rPr>
          <w:szCs w:val="20"/>
        </w:rPr>
        <w:t>For the message delivered by the article to be more effective, the text should be supplemented by ‘tables’, ‘figures’ ‘equations’ &amp; ‘photographs’ as appropriate and references to other publications.</w:t>
      </w:r>
    </w:p>
    <w:p w14:paraId="6065E174" w14:textId="77777777" w:rsidR="001F10C3" w:rsidRPr="004E479E" w:rsidRDefault="001F10C3">
      <w:pPr>
        <w:jc w:val="both"/>
      </w:pPr>
    </w:p>
    <w:p w14:paraId="3F8711B5" w14:textId="77777777" w:rsidR="001F10C3" w:rsidRPr="004E479E" w:rsidRDefault="001F10C3" w:rsidP="00665009">
      <w:pPr>
        <w:pStyle w:val="Heading3"/>
        <w:spacing w:after="120"/>
      </w:pPr>
      <w:r w:rsidRPr="004E479E">
        <w:t>4.1</w:t>
      </w:r>
      <w:r w:rsidRPr="004E479E">
        <w:tab/>
        <w:t>Tables</w:t>
      </w:r>
    </w:p>
    <w:p w14:paraId="3BBF1C2E" w14:textId="77777777" w:rsidR="001F10C3" w:rsidRPr="004E479E" w:rsidRDefault="001F10C3">
      <w:pPr>
        <w:jc w:val="both"/>
        <w:rPr>
          <w:szCs w:val="20"/>
        </w:rPr>
      </w:pPr>
      <w:r w:rsidRPr="004E479E">
        <w:rPr>
          <w:szCs w:val="20"/>
        </w:rPr>
        <w:t xml:space="preserve">Tables should be either one or two column width in portrait orientation. Each table should be sequentially numbered and titled </w:t>
      </w:r>
      <w:r w:rsidRPr="004E479E">
        <w:rPr>
          <w:szCs w:val="20"/>
          <w:u w:val="single"/>
        </w:rPr>
        <w:t>above</w:t>
      </w:r>
      <w:r w:rsidRPr="004E479E">
        <w:rPr>
          <w:szCs w:val="20"/>
        </w:rPr>
        <w:t xml:space="preserve"> its top. </w:t>
      </w:r>
    </w:p>
    <w:p w14:paraId="2DA8D8DE" w14:textId="77777777" w:rsidR="00331E12" w:rsidRPr="004E479E" w:rsidRDefault="00331E12">
      <w:pPr>
        <w:jc w:val="both"/>
      </w:pPr>
    </w:p>
    <w:p w14:paraId="4194936A" w14:textId="3C526CF2" w:rsidR="00331E12" w:rsidRDefault="00331E12" w:rsidP="00331E12">
      <w:pPr>
        <w:pStyle w:val="Caption"/>
        <w:keepNext/>
        <w:jc w:val="both"/>
        <w:rPr>
          <w:b w:val="0"/>
          <w:bCs w:val="0"/>
          <w:lang w:val="en-US"/>
        </w:rPr>
      </w:pPr>
      <w:r w:rsidRPr="00E12907">
        <w:rPr>
          <w:bCs w:val="0"/>
        </w:rPr>
        <w:t xml:space="preserve">Table </w:t>
      </w:r>
      <w:r w:rsidR="00881A23" w:rsidRPr="00E12907">
        <w:rPr>
          <w:bCs w:val="0"/>
        </w:rPr>
        <w:fldChar w:fldCharType="begin"/>
      </w:r>
      <w:r w:rsidRPr="00E12907">
        <w:rPr>
          <w:bCs w:val="0"/>
        </w:rPr>
        <w:instrText xml:space="preserve"> SEQ Table \* ARABIC </w:instrText>
      </w:r>
      <w:r w:rsidR="00881A23" w:rsidRPr="00E12907">
        <w:rPr>
          <w:bCs w:val="0"/>
        </w:rPr>
        <w:fldChar w:fldCharType="separate"/>
      </w:r>
      <w:r w:rsidR="004E32B7">
        <w:rPr>
          <w:bCs w:val="0"/>
          <w:noProof/>
        </w:rPr>
        <w:t>1</w:t>
      </w:r>
      <w:r w:rsidR="00881A23" w:rsidRPr="00E12907">
        <w:rPr>
          <w:bCs w:val="0"/>
        </w:rPr>
        <w:fldChar w:fldCharType="end"/>
      </w:r>
      <w:r w:rsidRPr="004E479E">
        <w:rPr>
          <w:b w:val="0"/>
          <w:bCs w:val="0"/>
          <w:lang w:val="en-US"/>
        </w:rPr>
        <w:t>: Mean reference values of ME of Rice polishing obtained by different researchers</w:t>
      </w:r>
    </w:p>
    <w:p w14:paraId="12495FF0" w14:textId="77777777" w:rsidR="00EA6EFB" w:rsidRPr="00EA6EFB" w:rsidRDefault="00EA6EFB" w:rsidP="00EA6EFB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1710"/>
      </w:tblGrid>
      <w:tr w:rsidR="004E479E" w:rsidRPr="004E479E" w14:paraId="1173FBBB" w14:textId="77777777" w:rsidTr="00EA6EFB">
        <w:trPr>
          <w:jc w:val="center"/>
        </w:trPr>
        <w:tc>
          <w:tcPr>
            <w:tcW w:w="2606" w:type="dxa"/>
            <w:vAlign w:val="center"/>
          </w:tcPr>
          <w:p w14:paraId="7BE83062" w14:textId="77777777" w:rsidR="00331E12" w:rsidRPr="004E479E" w:rsidRDefault="00331E12" w:rsidP="00EA6EFB">
            <w:pPr>
              <w:tabs>
                <w:tab w:val="left" w:pos="1557"/>
              </w:tabs>
              <w:spacing w:line="480" w:lineRule="auto"/>
              <w:jc w:val="center"/>
              <w:rPr>
                <w:b/>
                <w:bCs/>
                <w:szCs w:val="20"/>
              </w:rPr>
            </w:pPr>
            <w:r w:rsidRPr="004E479E">
              <w:rPr>
                <w:b/>
                <w:bCs/>
                <w:szCs w:val="20"/>
              </w:rPr>
              <w:t>Different research (Year)</w:t>
            </w:r>
          </w:p>
        </w:tc>
        <w:tc>
          <w:tcPr>
            <w:tcW w:w="1755" w:type="dxa"/>
            <w:vAlign w:val="center"/>
          </w:tcPr>
          <w:p w14:paraId="15950881" w14:textId="77777777" w:rsidR="00331E12" w:rsidRPr="004E479E" w:rsidRDefault="00331E12" w:rsidP="00EA6EFB">
            <w:pPr>
              <w:spacing w:line="480" w:lineRule="auto"/>
              <w:jc w:val="center"/>
              <w:rPr>
                <w:b/>
                <w:bCs/>
                <w:szCs w:val="20"/>
              </w:rPr>
            </w:pPr>
            <w:r w:rsidRPr="004E479E">
              <w:rPr>
                <w:b/>
                <w:bCs/>
                <w:szCs w:val="20"/>
              </w:rPr>
              <w:t>ME kcal/kg</w:t>
            </w:r>
          </w:p>
        </w:tc>
      </w:tr>
      <w:tr w:rsidR="004E479E" w:rsidRPr="004E479E" w14:paraId="6239841E" w14:textId="77777777" w:rsidTr="00EA6EFB">
        <w:trPr>
          <w:jc w:val="center"/>
        </w:trPr>
        <w:tc>
          <w:tcPr>
            <w:tcW w:w="2606" w:type="dxa"/>
            <w:vAlign w:val="center"/>
          </w:tcPr>
          <w:p w14:paraId="298CF79F" w14:textId="77777777" w:rsidR="00331E12" w:rsidRPr="004E479E" w:rsidRDefault="00331E12" w:rsidP="00EA6EFB">
            <w:pPr>
              <w:spacing w:line="360" w:lineRule="auto"/>
              <w:rPr>
                <w:szCs w:val="20"/>
              </w:rPr>
            </w:pPr>
            <w:r w:rsidRPr="004E479E">
              <w:rPr>
                <w:szCs w:val="20"/>
              </w:rPr>
              <w:t xml:space="preserve">Choo and </w:t>
            </w:r>
            <w:proofErr w:type="spellStart"/>
            <w:r w:rsidRPr="004E479E">
              <w:rPr>
                <w:szCs w:val="20"/>
              </w:rPr>
              <w:t>Sadiq</w:t>
            </w:r>
            <w:proofErr w:type="spellEnd"/>
            <w:r w:rsidRPr="004E479E">
              <w:rPr>
                <w:szCs w:val="20"/>
              </w:rPr>
              <w:t xml:space="preserve">  (1982)</w:t>
            </w:r>
          </w:p>
        </w:tc>
        <w:tc>
          <w:tcPr>
            <w:tcW w:w="1755" w:type="dxa"/>
            <w:vAlign w:val="center"/>
          </w:tcPr>
          <w:p w14:paraId="20045B91" w14:textId="77777777" w:rsidR="00331E12" w:rsidRPr="004E479E" w:rsidRDefault="00331E12" w:rsidP="00EA6EFB">
            <w:pPr>
              <w:spacing w:line="360" w:lineRule="auto"/>
              <w:jc w:val="center"/>
              <w:rPr>
                <w:szCs w:val="20"/>
              </w:rPr>
            </w:pPr>
            <w:r w:rsidRPr="004E479E">
              <w:rPr>
                <w:szCs w:val="20"/>
              </w:rPr>
              <w:t>2970.00</w:t>
            </w:r>
          </w:p>
        </w:tc>
      </w:tr>
      <w:tr w:rsidR="004E479E" w:rsidRPr="004E479E" w14:paraId="58F14838" w14:textId="77777777" w:rsidTr="00EA6EFB">
        <w:trPr>
          <w:jc w:val="center"/>
        </w:trPr>
        <w:tc>
          <w:tcPr>
            <w:tcW w:w="2606" w:type="dxa"/>
            <w:vAlign w:val="center"/>
          </w:tcPr>
          <w:p w14:paraId="538E66D0" w14:textId="77777777" w:rsidR="00331E12" w:rsidRPr="004E479E" w:rsidRDefault="00331E12" w:rsidP="00EA6EFB">
            <w:pPr>
              <w:spacing w:line="360" w:lineRule="auto"/>
              <w:rPr>
                <w:szCs w:val="20"/>
              </w:rPr>
            </w:pPr>
            <w:r w:rsidRPr="004E479E">
              <w:rPr>
                <w:szCs w:val="20"/>
              </w:rPr>
              <w:t>Ghazi (1992)</w:t>
            </w:r>
          </w:p>
        </w:tc>
        <w:tc>
          <w:tcPr>
            <w:tcW w:w="1755" w:type="dxa"/>
            <w:vAlign w:val="center"/>
          </w:tcPr>
          <w:p w14:paraId="190B1354" w14:textId="77777777" w:rsidR="00331E12" w:rsidRPr="004E479E" w:rsidRDefault="00331E12" w:rsidP="00EA6EFB">
            <w:pPr>
              <w:spacing w:line="360" w:lineRule="auto"/>
              <w:jc w:val="center"/>
              <w:rPr>
                <w:szCs w:val="20"/>
              </w:rPr>
            </w:pPr>
            <w:r w:rsidRPr="004E479E">
              <w:rPr>
                <w:szCs w:val="20"/>
              </w:rPr>
              <w:t>3740.69</w:t>
            </w:r>
          </w:p>
        </w:tc>
      </w:tr>
      <w:tr w:rsidR="004E479E" w:rsidRPr="004E479E" w14:paraId="48ECBF6B" w14:textId="77777777" w:rsidTr="00EA6EFB">
        <w:trPr>
          <w:jc w:val="center"/>
        </w:trPr>
        <w:tc>
          <w:tcPr>
            <w:tcW w:w="2606" w:type="dxa"/>
            <w:vAlign w:val="center"/>
          </w:tcPr>
          <w:p w14:paraId="3B6C69DB" w14:textId="77777777" w:rsidR="00331E12" w:rsidRPr="004E479E" w:rsidRDefault="00331E12" w:rsidP="00EA6EFB">
            <w:pPr>
              <w:spacing w:line="360" w:lineRule="auto"/>
              <w:rPr>
                <w:szCs w:val="20"/>
              </w:rPr>
            </w:pPr>
            <w:r w:rsidRPr="004E479E">
              <w:rPr>
                <w:szCs w:val="20"/>
              </w:rPr>
              <w:t>NRC(1994)</w:t>
            </w:r>
          </w:p>
        </w:tc>
        <w:tc>
          <w:tcPr>
            <w:tcW w:w="1755" w:type="dxa"/>
            <w:vAlign w:val="center"/>
          </w:tcPr>
          <w:p w14:paraId="4925C469" w14:textId="77777777" w:rsidR="00331E12" w:rsidRPr="004E479E" w:rsidRDefault="00331E12" w:rsidP="00EA6EFB">
            <w:pPr>
              <w:spacing w:line="360" w:lineRule="auto"/>
              <w:jc w:val="center"/>
              <w:rPr>
                <w:szCs w:val="20"/>
              </w:rPr>
            </w:pPr>
            <w:r w:rsidRPr="004E479E">
              <w:rPr>
                <w:szCs w:val="20"/>
              </w:rPr>
              <w:t>3090.00</w:t>
            </w:r>
          </w:p>
        </w:tc>
      </w:tr>
      <w:tr w:rsidR="004E479E" w:rsidRPr="004E479E" w14:paraId="3A45E0EF" w14:textId="77777777" w:rsidTr="00EA6EFB">
        <w:trPr>
          <w:jc w:val="center"/>
        </w:trPr>
        <w:tc>
          <w:tcPr>
            <w:tcW w:w="2606" w:type="dxa"/>
            <w:vAlign w:val="center"/>
          </w:tcPr>
          <w:p w14:paraId="3D784C74" w14:textId="77777777" w:rsidR="00331E12" w:rsidRPr="004E479E" w:rsidRDefault="00331E12" w:rsidP="00EA6EFB">
            <w:pPr>
              <w:spacing w:line="360" w:lineRule="auto"/>
              <w:rPr>
                <w:szCs w:val="20"/>
              </w:rPr>
            </w:pPr>
            <w:r w:rsidRPr="004E479E">
              <w:rPr>
                <w:szCs w:val="20"/>
              </w:rPr>
              <w:t>Nadeem (1998)</w:t>
            </w:r>
          </w:p>
        </w:tc>
        <w:tc>
          <w:tcPr>
            <w:tcW w:w="1755" w:type="dxa"/>
            <w:vAlign w:val="center"/>
          </w:tcPr>
          <w:p w14:paraId="4B19DD26" w14:textId="77777777" w:rsidR="00331E12" w:rsidRPr="004E479E" w:rsidRDefault="00331E12" w:rsidP="00EA6EFB">
            <w:pPr>
              <w:spacing w:line="360" w:lineRule="auto"/>
              <w:jc w:val="center"/>
              <w:rPr>
                <w:szCs w:val="20"/>
              </w:rPr>
            </w:pPr>
            <w:r w:rsidRPr="004E479E">
              <w:rPr>
                <w:szCs w:val="20"/>
              </w:rPr>
              <w:t>3016.00</w:t>
            </w:r>
          </w:p>
        </w:tc>
      </w:tr>
      <w:tr w:rsidR="004E479E" w:rsidRPr="004E479E" w14:paraId="248DAC14" w14:textId="77777777" w:rsidTr="00EA6EFB">
        <w:trPr>
          <w:jc w:val="center"/>
        </w:trPr>
        <w:tc>
          <w:tcPr>
            <w:tcW w:w="2606" w:type="dxa"/>
            <w:vAlign w:val="center"/>
          </w:tcPr>
          <w:p w14:paraId="25D2FA68" w14:textId="77777777" w:rsidR="00331E12" w:rsidRPr="004E479E" w:rsidRDefault="00331E12" w:rsidP="00EA6EFB">
            <w:pPr>
              <w:spacing w:line="360" w:lineRule="auto"/>
              <w:rPr>
                <w:szCs w:val="20"/>
              </w:rPr>
            </w:pPr>
            <w:r w:rsidRPr="004E479E">
              <w:rPr>
                <w:szCs w:val="20"/>
              </w:rPr>
              <w:t>Leeson and Summers (2001)</w:t>
            </w:r>
          </w:p>
        </w:tc>
        <w:tc>
          <w:tcPr>
            <w:tcW w:w="1755" w:type="dxa"/>
            <w:vAlign w:val="center"/>
          </w:tcPr>
          <w:p w14:paraId="29DD297F" w14:textId="77777777" w:rsidR="00331E12" w:rsidRPr="004E479E" w:rsidRDefault="00331E12" w:rsidP="00EA6EFB">
            <w:pPr>
              <w:spacing w:line="360" w:lineRule="auto"/>
              <w:jc w:val="center"/>
              <w:rPr>
                <w:szCs w:val="20"/>
              </w:rPr>
            </w:pPr>
            <w:r w:rsidRPr="004E479E">
              <w:rPr>
                <w:szCs w:val="20"/>
              </w:rPr>
              <w:t>2750.00</w:t>
            </w:r>
          </w:p>
        </w:tc>
      </w:tr>
    </w:tbl>
    <w:p w14:paraId="0340EF0B" w14:textId="77777777" w:rsidR="001F10C3" w:rsidRPr="004E479E" w:rsidRDefault="001F10C3" w:rsidP="00665009">
      <w:pPr>
        <w:pStyle w:val="Heading3"/>
        <w:spacing w:after="120"/>
      </w:pPr>
      <w:r w:rsidRPr="004E479E">
        <w:lastRenderedPageBreak/>
        <w:t>4.2</w:t>
      </w:r>
      <w:r w:rsidRPr="004E479E">
        <w:tab/>
        <w:t>Figures and Photographs</w:t>
      </w:r>
    </w:p>
    <w:p w14:paraId="6D1F1F35" w14:textId="1CD93A71" w:rsidR="001F10C3" w:rsidRPr="00302578" w:rsidRDefault="001F10C3">
      <w:pPr>
        <w:jc w:val="both"/>
        <w:rPr>
          <w:b/>
          <w:color w:val="FF0000"/>
          <w:szCs w:val="20"/>
        </w:rPr>
      </w:pPr>
      <w:r w:rsidRPr="004E479E">
        <w:rPr>
          <w:szCs w:val="20"/>
        </w:rPr>
        <w:t>Figures and photographs should be either one or two column width in portrait orientation</w:t>
      </w:r>
      <w:r w:rsidR="00665009" w:rsidRPr="004E479E">
        <w:rPr>
          <w:szCs w:val="20"/>
        </w:rPr>
        <w:t xml:space="preserve"> with high resolution</w:t>
      </w:r>
      <w:r w:rsidRPr="004E479E">
        <w:rPr>
          <w:szCs w:val="20"/>
        </w:rPr>
        <w:t xml:space="preserve">. Each figure should be sequentially numbered and titled </w:t>
      </w:r>
      <w:r w:rsidRPr="004E479E">
        <w:rPr>
          <w:szCs w:val="20"/>
          <w:u w:val="single"/>
        </w:rPr>
        <w:t>below</w:t>
      </w:r>
      <w:r w:rsidRPr="004E479E">
        <w:rPr>
          <w:szCs w:val="20"/>
        </w:rPr>
        <w:t>.</w:t>
      </w:r>
      <w:r w:rsidRPr="004E479E">
        <w:rPr>
          <w:sz w:val="24"/>
        </w:rPr>
        <w:t xml:space="preserve"> </w:t>
      </w:r>
      <w:r w:rsidR="00391F78" w:rsidRPr="00302578">
        <w:rPr>
          <w:b/>
          <w:color w:val="FF0000"/>
          <w:szCs w:val="20"/>
        </w:rPr>
        <w:t>Figures should keep in line with text</w:t>
      </w:r>
      <w:r w:rsidR="005D5586">
        <w:rPr>
          <w:b/>
          <w:color w:val="FF0000"/>
          <w:szCs w:val="20"/>
        </w:rPr>
        <w:t xml:space="preserve"> and separately uploaded to the system</w:t>
      </w:r>
      <w:r w:rsidR="00F47B7C">
        <w:rPr>
          <w:b/>
          <w:color w:val="FF0000"/>
          <w:szCs w:val="20"/>
        </w:rPr>
        <w:t xml:space="preserve"> (in high quality)</w:t>
      </w:r>
      <w:r w:rsidR="005D5586">
        <w:rPr>
          <w:b/>
          <w:color w:val="FF0000"/>
          <w:szCs w:val="20"/>
        </w:rPr>
        <w:t>.</w:t>
      </w:r>
    </w:p>
    <w:p w14:paraId="4053F950" w14:textId="77777777" w:rsidR="00EA6EFB" w:rsidRDefault="00EA6EFB">
      <w:pPr>
        <w:jc w:val="both"/>
        <w:rPr>
          <w:sz w:val="22"/>
        </w:rPr>
      </w:pPr>
    </w:p>
    <w:p w14:paraId="5DFD2685" w14:textId="1EBD4635" w:rsidR="00331E12" w:rsidRPr="00302578" w:rsidRDefault="00302578">
      <w:pPr>
        <w:jc w:val="both"/>
        <w:rPr>
          <w:sz w:val="22"/>
        </w:rPr>
      </w:pPr>
      <w:r>
        <w:rPr>
          <w:noProof/>
          <w:sz w:val="22"/>
          <w:lang w:val="en-US"/>
        </w:rPr>
        <w:drawing>
          <wp:inline distT="0" distB="0" distL="0" distR="0" wp14:anchorId="6FE6454A" wp14:editId="3AEB82F2">
            <wp:extent cx="2707005" cy="1627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BBAD3C" w14:textId="5E6D0F64" w:rsidR="001F10C3" w:rsidRPr="00EA6EFB" w:rsidRDefault="001F10C3">
      <w:pPr>
        <w:jc w:val="both"/>
        <w:rPr>
          <w:b/>
        </w:rPr>
      </w:pPr>
    </w:p>
    <w:p w14:paraId="61F1A65E" w14:textId="77777777" w:rsidR="00331E12" w:rsidRPr="004E479E" w:rsidRDefault="00331E12" w:rsidP="00331E12">
      <w:pPr>
        <w:pStyle w:val="Heading3"/>
        <w:jc w:val="both"/>
        <w:rPr>
          <w:b w:val="0"/>
          <w:bCs/>
          <w:szCs w:val="20"/>
        </w:rPr>
      </w:pPr>
      <w:r w:rsidRPr="00EA6EFB">
        <w:rPr>
          <w:bCs/>
          <w:szCs w:val="20"/>
        </w:rPr>
        <w:t xml:space="preserve">Figure 1: </w:t>
      </w:r>
      <w:r w:rsidRPr="00E12907">
        <w:rPr>
          <w:b w:val="0"/>
          <w:bCs/>
          <w:szCs w:val="20"/>
        </w:rPr>
        <w:t>Efficiency</w:t>
      </w:r>
      <w:r w:rsidRPr="004E479E">
        <w:rPr>
          <w:b w:val="0"/>
          <w:bCs/>
          <w:szCs w:val="20"/>
        </w:rPr>
        <w:t xml:space="preserve"> of utilization of </w:t>
      </w:r>
      <w:proofErr w:type="spellStart"/>
      <w:r w:rsidRPr="004E479E">
        <w:rPr>
          <w:b w:val="0"/>
          <w:bCs/>
          <w:szCs w:val="20"/>
        </w:rPr>
        <w:t>meta</w:t>
      </w:r>
      <w:bookmarkStart w:id="0" w:name="_GoBack"/>
      <w:bookmarkEnd w:id="0"/>
      <w:r w:rsidRPr="004E479E">
        <w:rPr>
          <w:b w:val="0"/>
          <w:bCs/>
          <w:szCs w:val="20"/>
        </w:rPr>
        <w:t>bolizable</w:t>
      </w:r>
      <w:proofErr w:type="spellEnd"/>
      <w:r w:rsidRPr="004E479E">
        <w:rPr>
          <w:b w:val="0"/>
          <w:bCs/>
          <w:szCs w:val="20"/>
        </w:rPr>
        <w:t xml:space="preserve"> energy</w:t>
      </w:r>
    </w:p>
    <w:p w14:paraId="0E88609C" w14:textId="77777777" w:rsidR="00331E12" w:rsidRPr="004E479E" w:rsidRDefault="00331E12" w:rsidP="009C6988">
      <w:pPr>
        <w:pStyle w:val="Heading3"/>
      </w:pPr>
    </w:p>
    <w:p w14:paraId="20EEE8D6" w14:textId="77777777" w:rsidR="001F10C3" w:rsidRPr="004E479E" w:rsidRDefault="001F10C3" w:rsidP="00665009">
      <w:pPr>
        <w:pStyle w:val="Heading3"/>
        <w:spacing w:after="120"/>
      </w:pPr>
      <w:r w:rsidRPr="004E479E">
        <w:t>4.3</w:t>
      </w:r>
      <w:r w:rsidRPr="004E479E">
        <w:tab/>
        <w:t>Equations (Mathematical Expressions)</w:t>
      </w:r>
    </w:p>
    <w:p w14:paraId="08671B02" w14:textId="1C0E8BB2" w:rsidR="001F10C3" w:rsidRDefault="001F10C3">
      <w:pPr>
        <w:ind w:left="-18"/>
        <w:jc w:val="both"/>
        <w:rPr>
          <w:szCs w:val="20"/>
        </w:rPr>
      </w:pPr>
      <w:r w:rsidRPr="004E479E">
        <w:rPr>
          <w:szCs w:val="20"/>
        </w:rPr>
        <w:t>Equations should be indented and separated from the text and identified by consecutive numbers placed at the far right side of the line within brackets.</w:t>
      </w:r>
      <w:r w:rsidR="00F477AE" w:rsidRPr="004E479E">
        <w:rPr>
          <w:szCs w:val="20"/>
        </w:rPr>
        <w:t xml:space="preserve"> </w:t>
      </w:r>
    </w:p>
    <w:p w14:paraId="175C7AE3" w14:textId="77777777" w:rsidR="00E12907" w:rsidRDefault="00E12907">
      <w:pPr>
        <w:ind w:left="-18"/>
        <w:jc w:val="both"/>
        <w:rPr>
          <w:szCs w:val="20"/>
        </w:rPr>
      </w:pPr>
    </w:p>
    <w:p w14:paraId="6CA3A491" w14:textId="5CED5180" w:rsidR="00E12907" w:rsidRPr="004E479E" w:rsidRDefault="00E12907">
      <w:pPr>
        <w:ind w:left="-18"/>
        <w:jc w:val="both"/>
        <w:rPr>
          <w:szCs w:val="20"/>
        </w:rPr>
      </w:pPr>
      <w:r>
        <w:rPr>
          <w:szCs w:val="20"/>
        </w:rPr>
        <w:t>Example</w:t>
      </w:r>
    </w:p>
    <w:p w14:paraId="7683D737" w14:textId="36BCD0AA" w:rsidR="001F10C3" w:rsidRPr="004E479E" w:rsidRDefault="00F477AE" w:rsidP="00E12907">
      <w:pPr>
        <w:ind w:left="702" w:firstLine="738"/>
        <w:jc w:val="center"/>
        <w:rPr>
          <w:szCs w:val="20"/>
        </w:rPr>
      </w:pPr>
      <w:r w:rsidRPr="004E479E">
        <w:rPr>
          <w:position w:val="-6"/>
          <w:szCs w:val="20"/>
        </w:rPr>
        <w:object w:dxaOrig="999" w:dyaOrig="240" w14:anchorId="3CC152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12pt" o:ole="">
            <v:imagedata r:id="rId10" o:title=""/>
          </v:shape>
          <o:OLEObject Type="Embed" ProgID="Equation.3" ShapeID="_x0000_i1025" DrawAspect="Content" ObjectID="_1785153565" r:id="rId11"/>
        </w:object>
      </w:r>
      <w:r w:rsidR="001F10C3" w:rsidRPr="004E479E">
        <w:rPr>
          <w:szCs w:val="20"/>
        </w:rPr>
        <w:tab/>
      </w:r>
      <w:r w:rsidR="00E12907">
        <w:rPr>
          <w:szCs w:val="20"/>
        </w:rPr>
        <w:t xml:space="preserve">                      </w:t>
      </w:r>
      <w:r w:rsidR="00813859" w:rsidRPr="004E479E">
        <w:rPr>
          <w:szCs w:val="20"/>
        </w:rPr>
        <w:t>(</w:t>
      </w:r>
      <w:r w:rsidR="001F10C3" w:rsidRPr="004E479E">
        <w:rPr>
          <w:szCs w:val="20"/>
        </w:rPr>
        <w:t>3</w:t>
      </w:r>
      <w:r w:rsidR="00E12907">
        <w:rPr>
          <w:szCs w:val="20"/>
        </w:rPr>
        <w:t>)</w:t>
      </w:r>
    </w:p>
    <w:p w14:paraId="3AE461BA" w14:textId="77777777" w:rsidR="001F10C3" w:rsidRPr="004E479E" w:rsidRDefault="001F10C3">
      <w:pPr>
        <w:ind w:left="-18"/>
        <w:jc w:val="both"/>
      </w:pPr>
    </w:p>
    <w:p w14:paraId="6685E313" w14:textId="77777777" w:rsidR="001F10C3" w:rsidRPr="004E479E" w:rsidRDefault="001F10C3" w:rsidP="00665009">
      <w:pPr>
        <w:pStyle w:val="Heading3"/>
        <w:spacing w:after="120"/>
      </w:pPr>
      <w:r w:rsidRPr="004E479E">
        <w:t>4.4</w:t>
      </w:r>
      <w:r w:rsidRPr="004E479E">
        <w:tab/>
        <w:t>Citing References</w:t>
      </w:r>
    </w:p>
    <w:p w14:paraId="7E4ED285" w14:textId="03572F6D" w:rsidR="001F10C3" w:rsidRDefault="000E5669" w:rsidP="00F477AE">
      <w:pPr>
        <w:jc w:val="both"/>
        <w:rPr>
          <w:lang w:val="en-US"/>
        </w:rPr>
      </w:pPr>
      <w:r w:rsidRPr="004E479E">
        <w:rPr>
          <w:szCs w:val="20"/>
        </w:rPr>
        <w:t xml:space="preserve">Use </w:t>
      </w:r>
      <w:r w:rsidRPr="00E12907">
        <w:rPr>
          <w:b/>
          <w:color w:val="FF0000"/>
          <w:lang w:val="en-US"/>
        </w:rPr>
        <w:t>Harvard referencing format</w:t>
      </w:r>
      <w:r w:rsidR="00391F78" w:rsidRPr="004E479E">
        <w:rPr>
          <w:lang w:val="en-US"/>
        </w:rPr>
        <w:t>.</w:t>
      </w:r>
    </w:p>
    <w:p w14:paraId="16EF2E6C" w14:textId="77777777" w:rsidR="00E12907" w:rsidRDefault="00E12907" w:rsidP="00F477AE">
      <w:pPr>
        <w:jc w:val="both"/>
        <w:rPr>
          <w:szCs w:val="20"/>
        </w:rPr>
      </w:pPr>
    </w:p>
    <w:p w14:paraId="51336E0C" w14:textId="2B05C1F9" w:rsidR="00E12907" w:rsidRPr="004E479E" w:rsidRDefault="00E12907" w:rsidP="00F477AE">
      <w:pPr>
        <w:jc w:val="both"/>
        <w:rPr>
          <w:szCs w:val="20"/>
        </w:rPr>
      </w:pPr>
      <w:r w:rsidRPr="00E12907">
        <w:rPr>
          <w:szCs w:val="20"/>
        </w:rPr>
        <w:t>https://www.mendeley.com/guides/harvard-citation-guide/</w:t>
      </w:r>
    </w:p>
    <w:p w14:paraId="30EF3F57" w14:textId="77777777" w:rsidR="001F10C3" w:rsidRPr="004E479E" w:rsidRDefault="001F10C3">
      <w:pPr>
        <w:ind w:left="-18"/>
        <w:jc w:val="both"/>
      </w:pPr>
    </w:p>
    <w:p w14:paraId="655DAC5E" w14:textId="77777777" w:rsidR="001F10C3" w:rsidRPr="004E479E" w:rsidRDefault="001F10C3" w:rsidP="00F477AE">
      <w:pPr>
        <w:pStyle w:val="Heading2"/>
      </w:pPr>
      <w:r w:rsidRPr="004E479E">
        <w:t>5.</w:t>
      </w:r>
      <w:r w:rsidRPr="004E479E">
        <w:tab/>
        <w:t>Conclusions</w:t>
      </w:r>
    </w:p>
    <w:p w14:paraId="55AA8217" w14:textId="77777777" w:rsidR="001F10C3" w:rsidRPr="004E479E" w:rsidRDefault="001F10C3">
      <w:pPr>
        <w:jc w:val="both"/>
      </w:pPr>
    </w:p>
    <w:p w14:paraId="094D946F" w14:textId="77777777" w:rsidR="001F10C3" w:rsidRPr="004E479E" w:rsidRDefault="001F10C3">
      <w:pPr>
        <w:jc w:val="both"/>
        <w:rPr>
          <w:szCs w:val="20"/>
        </w:rPr>
      </w:pPr>
      <w:r w:rsidRPr="004E479E">
        <w:rPr>
          <w:szCs w:val="20"/>
        </w:rPr>
        <w:t>It is expected that by complying with the simple guidelines presented in this paper, the authors would be able to present their research and professional articles in a logical and coherent manner so as to comply with accepted standards.</w:t>
      </w:r>
    </w:p>
    <w:p w14:paraId="00442545" w14:textId="77777777" w:rsidR="001F10C3" w:rsidRPr="004E479E" w:rsidRDefault="001F10C3">
      <w:pPr>
        <w:jc w:val="both"/>
        <w:rPr>
          <w:sz w:val="24"/>
        </w:rPr>
      </w:pPr>
    </w:p>
    <w:p w14:paraId="51566B5B" w14:textId="7682FF9B" w:rsidR="001F10C3" w:rsidRPr="004E479E" w:rsidRDefault="001F10C3" w:rsidP="00F477AE">
      <w:pPr>
        <w:pStyle w:val="Heading2"/>
      </w:pPr>
      <w:r w:rsidRPr="004E479E">
        <w:t>References</w:t>
      </w:r>
    </w:p>
    <w:p w14:paraId="1A94CF6D" w14:textId="77777777" w:rsidR="00391F78" w:rsidRPr="004E479E" w:rsidRDefault="00391F78" w:rsidP="00391F78">
      <w:pPr>
        <w:rPr>
          <w:lang w:val="en-US"/>
        </w:rPr>
      </w:pPr>
    </w:p>
    <w:p w14:paraId="7B61711A" w14:textId="05FD28BE" w:rsidR="002507E9" w:rsidRPr="004E479E" w:rsidRDefault="001D4B11" w:rsidP="00E12907">
      <w:pPr>
        <w:jc w:val="both"/>
        <w:rPr>
          <w:lang w:val="en-US"/>
        </w:rPr>
      </w:pPr>
      <w:r w:rsidRPr="004E479E">
        <w:rPr>
          <w:lang w:val="en-US"/>
        </w:rPr>
        <w:t>This section should include all the references made in the paper and in the</w:t>
      </w:r>
      <w:r w:rsidR="00391F78" w:rsidRPr="004E479E">
        <w:rPr>
          <w:lang w:val="en-US"/>
        </w:rPr>
        <w:t xml:space="preserve"> Harvard referencing format.</w:t>
      </w:r>
    </w:p>
    <w:p w14:paraId="0277F3D9" w14:textId="383A0AE5" w:rsidR="009F31DF" w:rsidRPr="004E479E" w:rsidRDefault="002376EE" w:rsidP="00CE5470">
      <w:pPr>
        <w:pStyle w:val="NormalWeb"/>
        <w:jc w:val="both"/>
        <w:rPr>
          <w:rFonts w:ascii="Book Antiqua" w:hAnsi="Book Antiqua"/>
          <w:sz w:val="20"/>
          <w:szCs w:val="20"/>
        </w:rPr>
      </w:pPr>
      <w:hyperlink r:id="rId12" w:history="1">
        <w:r w:rsidR="009F31DF" w:rsidRPr="004E479E">
          <w:rPr>
            <w:rStyle w:val="Hyperlink"/>
            <w:rFonts w:ascii="Book Antiqua" w:hAnsi="Book Antiqua"/>
            <w:color w:val="auto"/>
            <w:sz w:val="20"/>
            <w:szCs w:val="20"/>
          </w:rPr>
          <w:t>https://www.mendeley.com/guides/harvard-citation-guide/</w:t>
        </w:r>
      </w:hyperlink>
    </w:p>
    <w:p w14:paraId="0EB778C4" w14:textId="77777777" w:rsidR="0077198B" w:rsidRPr="004E479E" w:rsidRDefault="0077198B" w:rsidP="002507E9">
      <w:pPr>
        <w:pStyle w:val="Heading1"/>
      </w:pPr>
    </w:p>
    <w:sectPr w:rsidR="0077198B" w:rsidRPr="004E479E" w:rsidSect="00116BE2">
      <w:headerReference w:type="default" r:id="rId13"/>
      <w:footerReference w:type="default" r:id="rId14"/>
      <w:type w:val="continuous"/>
      <w:pgSz w:w="11908" w:h="16838" w:code="9"/>
      <w:pgMar w:top="1134" w:right="1134" w:bottom="1134" w:left="1134" w:header="720" w:footer="720" w:gutter="567"/>
      <w:cols w:num="2" w:space="567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75385" w14:textId="77777777" w:rsidR="002376EE" w:rsidRDefault="002376EE">
      <w:r>
        <w:separator/>
      </w:r>
    </w:p>
  </w:endnote>
  <w:endnote w:type="continuationSeparator" w:id="0">
    <w:p w14:paraId="18A727F9" w14:textId="77777777" w:rsidR="002376EE" w:rsidRDefault="0023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450C1" w14:textId="04C18444" w:rsidR="000870A7" w:rsidRDefault="000870A7">
    <w:pPr>
      <w:pStyle w:val="Footer"/>
    </w:pPr>
    <w:r>
      <w:rPr>
        <w:noProof/>
        <w:lang w:val="en-US"/>
      </w:rPr>
      <mc:AlternateContent>
        <mc:Choice Requires="wps">
          <w:drawing>
            <wp:inline distT="0" distB="0" distL="0" distR="0" wp14:anchorId="10EE9E79" wp14:editId="78F0219A">
              <wp:extent cx="4579620" cy="853440"/>
              <wp:effectExtent l="0" t="0" r="0" b="381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962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363F7F" w14:textId="77777777" w:rsidR="000870A7" w:rsidRPr="000870A7" w:rsidRDefault="000870A7">
                          <w:pPr>
                            <w:rPr>
                              <w:sz w:val="12"/>
                            </w:rPr>
                          </w:pPr>
                        </w:p>
                        <w:p w14:paraId="26F2BC1C" w14:textId="1EADBCF2" w:rsidR="000870A7" w:rsidRDefault="000870A7">
                          <w:r>
                            <w:t>Received:</w:t>
                          </w:r>
                        </w:p>
                        <w:p w14:paraId="56B323EA" w14:textId="669EF83F" w:rsidR="000870A7" w:rsidRDefault="000870A7">
                          <w:r>
                            <w:t>Received in revised form:</w:t>
                          </w:r>
                        </w:p>
                        <w:p w14:paraId="7BA66472" w14:textId="234055D3" w:rsidR="000870A7" w:rsidRDefault="000870A7">
                          <w:r>
                            <w:t>Accepted:</w:t>
                          </w:r>
                        </w:p>
                        <w:p w14:paraId="76294149" w14:textId="611AE0C9" w:rsidR="000870A7" w:rsidRDefault="000870A7">
                          <w:r>
                            <w:t xml:space="preserve">© Department of Civil Engineering, University of </w:t>
                          </w:r>
                          <w:proofErr w:type="spellStart"/>
                          <w:r>
                            <w:t>Peradeniya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0EE9E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60.6pt;height:6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" stroked="f">
              <v:textbox>
                <w:txbxContent>
                  <w:p w14:paraId="0A363F7F" w14:textId="77777777" w:rsidR="000870A7" w:rsidRPr="000870A7" w:rsidRDefault="000870A7">
                    <w:pPr>
                      <w:rPr>
                        <w:sz w:val="12"/>
                      </w:rPr>
                    </w:pPr>
                  </w:p>
                  <w:p w14:paraId="26F2BC1C" w14:textId="1EADBCF2" w:rsidR="000870A7" w:rsidRDefault="000870A7">
                    <w:r>
                      <w:t>Received:</w:t>
                    </w:r>
                  </w:p>
                  <w:p w14:paraId="56B323EA" w14:textId="669EF83F" w:rsidR="000870A7" w:rsidRDefault="000870A7">
                    <w:r>
                      <w:t>Received in revised form:</w:t>
                    </w:r>
                  </w:p>
                  <w:p w14:paraId="7BA66472" w14:textId="234055D3" w:rsidR="000870A7" w:rsidRDefault="000870A7">
                    <w:r>
                      <w:t>Accepted:</w:t>
                    </w:r>
                  </w:p>
                  <w:p w14:paraId="76294149" w14:textId="611AE0C9" w:rsidR="000870A7" w:rsidRDefault="000870A7">
                    <w:r>
                      <w:t xml:space="preserve">© Department of Civil Engineering, University of </w:t>
                    </w:r>
                    <w:proofErr w:type="spellStart"/>
                    <w:r>
                      <w:t>Peradeniya</w:t>
                    </w:r>
                    <w:proofErr w:type="spellEnd"/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872DA" w14:textId="2FA4B1D9" w:rsidR="000870A7" w:rsidRDefault="00087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7661E" w14:textId="77777777" w:rsidR="002376EE" w:rsidRDefault="002376EE">
      <w:r>
        <w:separator/>
      </w:r>
    </w:p>
  </w:footnote>
  <w:footnote w:type="continuationSeparator" w:id="0">
    <w:p w14:paraId="77863DB6" w14:textId="77777777" w:rsidR="002376EE" w:rsidRDefault="0023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47C16" w14:textId="77777777" w:rsidR="008671BF" w:rsidRDefault="008671BF">
    <w:pPr>
      <w:pStyle w:val="Header"/>
    </w:pPr>
  </w:p>
  <w:p w14:paraId="55594550" w14:textId="77777777" w:rsidR="001F10C3" w:rsidRDefault="001F1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05CA"/>
    <w:multiLevelType w:val="hybridMultilevel"/>
    <w:tmpl w:val="78EA4A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73642"/>
    <w:multiLevelType w:val="hybridMultilevel"/>
    <w:tmpl w:val="75084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B2A41"/>
    <w:multiLevelType w:val="hybridMultilevel"/>
    <w:tmpl w:val="522CE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0344F"/>
    <w:multiLevelType w:val="hybridMultilevel"/>
    <w:tmpl w:val="E6362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38"/>
    <w:rsid w:val="000153CC"/>
    <w:rsid w:val="00022401"/>
    <w:rsid w:val="000341A0"/>
    <w:rsid w:val="000514B2"/>
    <w:rsid w:val="00067509"/>
    <w:rsid w:val="000870A7"/>
    <w:rsid w:val="000A32DE"/>
    <w:rsid w:val="000E5669"/>
    <w:rsid w:val="000E7045"/>
    <w:rsid w:val="000F2312"/>
    <w:rsid w:val="000F6475"/>
    <w:rsid w:val="00103A23"/>
    <w:rsid w:val="00116BE2"/>
    <w:rsid w:val="001315E5"/>
    <w:rsid w:val="0013609C"/>
    <w:rsid w:val="001464B1"/>
    <w:rsid w:val="00156BFD"/>
    <w:rsid w:val="00166A5F"/>
    <w:rsid w:val="001D4B11"/>
    <w:rsid w:val="001F10C3"/>
    <w:rsid w:val="001F2091"/>
    <w:rsid w:val="0022087B"/>
    <w:rsid w:val="002376EE"/>
    <w:rsid w:val="002411EB"/>
    <w:rsid w:val="002507E9"/>
    <w:rsid w:val="00256D83"/>
    <w:rsid w:val="002A6EB2"/>
    <w:rsid w:val="002B70A0"/>
    <w:rsid w:val="002D4CFC"/>
    <w:rsid w:val="002E4DC5"/>
    <w:rsid w:val="00302578"/>
    <w:rsid w:val="00331E12"/>
    <w:rsid w:val="00344303"/>
    <w:rsid w:val="003459B2"/>
    <w:rsid w:val="003479F7"/>
    <w:rsid w:val="00391F78"/>
    <w:rsid w:val="003C0493"/>
    <w:rsid w:val="004176DC"/>
    <w:rsid w:val="004B2BD8"/>
    <w:rsid w:val="004E32B7"/>
    <w:rsid w:val="004E479E"/>
    <w:rsid w:val="005213EC"/>
    <w:rsid w:val="0055679D"/>
    <w:rsid w:val="005B6671"/>
    <w:rsid w:val="005C7EE9"/>
    <w:rsid w:val="005D0F7E"/>
    <w:rsid w:val="005D5586"/>
    <w:rsid w:val="005F3551"/>
    <w:rsid w:val="005F6EAF"/>
    <w:rsid w:val="00665009"/>
    <w:rsid w:val="006965ED"/>
    <w:rsid w:val="006C04D5"/>
    <w:rsid w:val="006E022F"/>
    <w:rsid w:val="006E683E"/>
    <w:rsid w:val="0077198B"/>
    <w:rsid w:val="00777A4F"/>
    <w:rsid w:val="007C12B5"/>
    <w:rsid w:val="00813859"/>
    <w:rsid w:val="00862D6B"/>
    <w:rsid w:val="00862F88"/>
    <w:rsid w:val="008671BF"/>
    <w:rsid w:val="008679B2"/>
    <w:rsid w:val="0087367E"/>
    <w:rsid w:val="00881A23"/>
    <w:rsid w:val="008C6F05"/>
    <w:rsid w:val="008D3AE8"/>
    <w:rsid w:val="009A7596"/>
    <w:rsid w:val="009C6988"/>
    <w:rsid w:val="009F31DF"/>
    <w:rsid w:val="00A60789"/>
    <w:rsid w:val="00A62A44"/>
    <w:rsid w:val="00A97523"/>
    <w:rsid w:val="00AC5BFF"/>
    <w:rsid w:val="00AE6247"/>
    <w:rsid w:val="00B21A54"/>
    <w:rsid w:val="00B41FD5"/>
    <w:rsid w:val="00B42A4B"/>
    <w:rsid w:val="00B72C3C"/>
    <w:rsid w:val="00B91869"/>
    <w:rsid w:val="00BC211A"/>
    <w:rsid w:val="00BC3FA8"/>
    <w:rsid w:val="00BC5B38"/>
    <w:rsid w:val="00BC6C60"/>
    <w:rsid w:val="00C01DF6"/>
    <w:rsid w:val="00C133CB"/>
    <w:rsid w:val="00C32201"/>
    <w:rsid w:val="00C7507D"/>
    <w:rsid w:val="00CB2328"/>
    <w:rsid w:val="00CC1692"/>
    <w:rsid w:val="00CD3612"/>
    <w:rsid w:val="00CE5470"/>
    <w:rsid w:val="00D11D3D"/>
    <w:rsid w:val="00D133C2"/>
    <w:rsid w:val="00D47B39"/>
    <w:rsid w:val="00D62E87"/>
    <w:rsid w:val="00D646D7"/>
    <w:rsid w:val="00D661EC"/>
    <w:rsid w:val="00D746F6"/>
    <w:rsid w:val="00DA15B4"/>
    <w:rsid w:val="00DA73B5"/>
    <w:rsid w:val="00DD5EB9"/>
    <w:rsid w:val="00DE1748"/>
    <w:rsid w:val="00E01754"/>
    <w:rsid w:val="00E01D87"/>
    <w:rsid w:val="00E12907"/>
    <w:rsid w:val="00E206A7"/>
    <w:rsid w:val="00E25ACF"/>
    <w:rsid w:val="00E46901"/>
    <w:rsid w:val="00E8753B"/>
    <w:rsid w:val="00EA6EFB"/>
    <w:rsid w:val="00F12F40"/>
    <w:rsid w:val="00F34E37"/>
    <w:rsid w:val="00F45512"/>
    <w:rsid w:val="00F477AE"/>
    <w:rsid w:val="00F47B7C"/>
    <w:rsid w:val="00FA7548"/>
    <w:rsid w:val="00F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D6C89"/>
  <w15:docId w15:val="{4E8A2484-EE16-4AE7-B294-873D1517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C3C"/>
    <w:rPr>
      <w:rFonts w:ascii="Book Antiqua" w:hAnsi="Book Antiqua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7E9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2507E9"/>
    <w:pPr>
      <w:keepNext/>
      <w:outlineLvl w:val="1"/>
    </w:pPr>
    <w:rPr>
      <w:b/>
      <w:bCs/>
      <w:sz w:val="24"/>
      <w:lang w:val="en-US"/>
    </w:rPr>
  </w:style>
  <w:style w:type="paragraph" w:styleId="Heading3">
    <w:name w:val="heading 3"/>
    <w:basedOn w:val="Normal"/>
    <w:next w:val="Normal"/>
    <w:qFormat/>
    <w:rsid w:val="002507E9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21A54"/>
    <w:pPr>
      <w:keepNext/>
      <w:jc w:val="both"/>
      <w:outlineLvl w:val="3"/>
    </w:pPr>
    <w:rPr>
      <w:rFonts w:ascii="Times New Roman" w:hAnsi="Times New Roman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72C3C"/>
    <w:rPr>
      <w:color w:val="0000FF"/>
      <w:u w:val="single"/>
    </w:rPr>
  </w:style>
  <w:style w:type="paragraph" w:styleId="BodyText">
    <w:name w:val="Body Text"/>
    <w:basedOn w:val="Normal"/>
    <w:rsid w:val="00B72C3C"/>
    <w:pPr>
      <w:jc w:val="both"/>
    </w:pPr>
  </w:style>
  <w:style w:type="paragraph" w:styleId="Header">
    <w:name w:val="header"/>
    <w:basedOn w:val="Normal"/>
    <w:link w:val="HeaderChar"/>
    <w:uiPriority w:val="99"/>
    <w:rsid w:val="00B72C3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72C3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72C3C"/>
  </w:style>
  <w:style w:type="paragraph" w:styleId="BodyTextIndent">
    <w:name w:val="Body Text Indent"/>
    <w:basedOn w:val="Normal"/>
    <w:rsid w:val="00B72C3C"/>
    <w:pPr>
      <w:ind w:left="-18"/>
      <w:jc w:val="both"/>
    </w:pPr>
  </w:style>
  <w:style w:type="character" w:styleId="FollowedHyperlink">
    <w:name w:val="FollowedHyperlink"/>
    <w:rsid w:val="00B72C3C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8671BF"/>
    <w:rPr>
      <w:rFonts w:ascii="Book Antiqua" w:hAnsi="Book Antiqua"/>
      <w:szCs w:val="24"/>
      <w:lang w:val="en-AU" w:bidi="ar-SA"/>
    </w:rPr>
  </w:style>
  <w:style w:type="paragraph" w:styleId="BalloonText">
    <w:name w:val="Balloon Text"/>
    <w:basedOn w:val="Normal"/>
    <w:link w:val="BalloonTextChar"/>
    <w:rsid w:val="00867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71BF"/>
    <w:rPr>
      <w:rFonts w:ascii="Tahoma" w:hAnsi="Tahoma" w:cs="Tahoma"/>
      <w:sz w:val="16"/>
      <w:szCs w:val="16"/>
      <w:lang w:val="en-AU" w:bidi="ar-SA"/>
    </w:rPr>
  </w:style>
  <w:style w:type="character" w:customStyle="1" w:styleId="HeaderChar">
    <w:name w:val="Header Char"/>
    <w:link w:val="Header"/>
    <w:uiPriority w:val="99"/>
    <w:rsid w:val="008671BF"/>
    <w:rPr>
      <w:rFonts w:ascii="Book Antiqua" w:hAnsi="Book Antiqua"/>
      <w:szCs w:val="24"/>
      <w:lang w:val="en-AU" w:bidi="ar-SA"/>
    </w:rPr>
  </w:style>
  <w:style w:type="character" w:customStyle="1" w:styleId="Heading1Char">
    <w:name w:val="Heading 1 Char"/>
    <w:link w:val="Heading1"/>
    <w:uiPriority w:val="9"/>
    <w:rsid w:val="002507E9"/>
    <w:rPr>
      <w:rFonts w:ascii="Book Antiqua" w:hAnsi="Book Antiqua"/>
      <w:b/>
      <w:sz w:val="28"/>
      <w:szCs w:val="24"/>
      <w:lang w:val="en-AU" w:bidi="ar-SA"/>
    </w:rPr>
  </w:style>
  <w:style w:type="paragraph" w:styleId="Bibliography">
    <w:name w:val="Bibliography"/>
    <w:basedOn w:val="Normal"/>
    <w:next w:val="Normal"/>
    <w:uiPriority w:val="37"/>
    <w:unhideWhenUsed/>
    <w:rsid w:val="009C6988"/>
  </w:style>
  <w:style w:type="paragraph" w:styleId="NormalWeb">
    <w:name w:val="Normal (Web)"/>
    <w:basedOn w:val="Normal"/>
    <w:uiPriority w:val="99"/>
    <w:unhideWhenUsed/>
    <w:rsid w:val="008679B2"/>
    <w:pPr>
      <w:spacing w:before="100" w:beforeAutospacing="1" w:after="100" w:afterAutospacing="1"/>
    </w:pPr>
    <w:rPr>
      <w:rFonts w:ascii="Times New Roman" w:hAnsi="Times New Roman"/>
      <w:sz w:val="24"/>
      <w:lang w:val="en-US" w:bidi="si-LK"/>
    </w:rPr>
  </w:style>
  <w:style w:type="character" w:styleId="Strong">
    <w:name w:val="Strong"/>
    <w:uiPriority w:val="22"/>
    <w:qFormat/>
    <w:rsid w:val="008679B2"/>
    <w:rPr>
      <w:b/>
      <w:bCs/>
    </w:rPr>
  </w:style>
  <w:style w:type="character" w:styleId="Emphasis">
    <w:name w:val="Emphasis"/>
    <w:uiPriority w:val="20"/>
    <w:qFormat/>
    <w:rsid w:val="008679B2"/>
    <w:rPr>
      <w:i/>
      <w:iCs/>
    </w:rPr>
  </w:style>
  <w:style w:type="paragraph" w:styleId="Caption">
    <w:name w:val="caption"/>
    <w:basedOn w:val="Normal"/>
    <w:next w:val="Normal"/>
    <w:qFormat/>
    <w:rsid w:val="00331E12"/>
    <w:rPr>
      <w:b/>
      <w:bCs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0E5669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E5669"/>
    <w:rPr>
      <w:rFonts w:ascii="Book Antiqua" w:hAnsi="Book Antiqua"/>
      <w:lang w:val="en-AU" w:eastAsia="en-US"/>
    </w:rPr>
  </w:style>
  <w:style w:type="character" w:styleId="FootnoteReference">
    <w:name w:val="footnote reference"/>
    <w:basedOn w:val="DefaultParagraphFont"/>
    <w:semiHidden/>
    <w:unhideWhenUsed/>
    <w:rsid w:val="000E56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0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ndeley.com/guides/harvard-citation-guid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DL\Downloads\CEPS_Abstra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A249D0B-BE4D-4877-99A7-BDCA93B0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CEPS_Abstract_Template.dotx</Template>
  <TotalTime>4</TotalTime>
  <Pages>3</Pages>
  <Words>762</Words>
  <Characters>4103</Characters>
  <Application>Microsoft Office Word</Application>
  <DocSecurity>0</DocSecurity>
  <Lines>194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CEPS_symposium</vt:lpstr>
    </vt:vector>
  </TitlesOfParts>
  <Company>Hewlett-Packard</Company>
  <LinksUpToDate>false</LinksUpToDate>
  <CharactersWithSpaces>4842</CharactersWithSpaces>
  <SharedDoc>false</SharedDoc>
  <HLinks>
    <vt:vector size="6" baseType="variant">
      <vt:variant>
        <vt:i4>2097226</vt:i4>
      </vt:variant>
      <vt:variant>
        <vt:i4>0</vt:i4>
      </vt:variant>
      <vt:variant>
        <vt:i4>0</vt:i4>
      </vt:variant>
      <vt:variant>
        <vt:i4>5</vt:i4>
      </vt:variant>
      <vt:variant>
        <vt:lpwstr>mailto:shamj@pdn.ac.lk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CEPS_symposium</dc:title>
  <dc:subject>CE-406</dc:subject>
  <dc:creator>Admin</dc:creator>
  <dc:description>This template is used for paper to be submit at the end of CE 406</dc:description>
  <cp:lastModifiedBy>Gouri</cp:lastModifiedBy>
  <cp:revision>3</cp:revision>
  <cp:lastPrinted>2023-12-23T18:21:00Z</cp:lastPrinted>
  <dcterms:created xsi:type="dcterms:W3CDTF">2024-08-14T09:40:00Z</dcterms:created>
  <dcterms:modified xsi:type="dcterms:W3CDTF">2024-08-14T09:43:00Z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cb9cea62-8a5a-3b21-b12b-0f560a76a2b7</vt:lpwstr>
  </property>
  <property fmtid="{D5CDD505-2E9C-101B-9397-08002B2CF9AE}" pid="4" name="Mendeley Citation Style_1">
    <vt:lpwstr>http://www.zotero.org/styles/modern-humanities-research-association</vt:lpwstr>
  </property>
  <property fmtid="{D5CDD505-2E9C-101B-9397-08002B2CF9AE}" pid="5" name="GrammarlyDocumentId">
    <vt:lpwstr>c74124e5b2fd405595a114a522128b78b3c2267f34298979bcaa2ef2987f1c4e</vt:lpwstr>
  </property>
</Properties>
</file>